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9F" w:rsidRPr="009F2B52" w:rsidRDefault="00205D9F" w:rsidP="002C0FCF">
      <w:pPr>
        <w:spacing w:after="0" w:line="240" w:lineRule="auto"/>
        <w:jc w:val="center"/>
        <w:rPr>
          <w:rFonts w:ascii="Times New Roman" w:hAnsi="Times New Roman"/>
          <w:sz w:val="32"/>
          <w:szCs w:val="32"/>
        </w:rPr>
      </w:pPr>
      <w:r w:rsidRPr="009F2B52">
        <w:rPr>
          <w:rFonts w:ascii="Times New Roman" w:hAnsi="Times New Roman"/>
          <w:sz w:val="32"/>
          <w:szCs w:val="32"/>
        </w:rPr>
        <w:t>Р О С С И Й С К А Я Ф Е Д Е Р А Ц И Я</w:t>
      </w:r>
    </w:p>
    <w:p w:rsidR="00205D9F" w:rsidRPr="009F2B52" w:rsidRDefault="00205D9F" w:rsidP="002C0FCF">
      <w:pPr>
        <w:spacing w:after="0" w:line="240" w:lineRule="auto"/>
        <w:jc w:val="center"/>
        <w:rPr>
          <w:rFonts w:ascii="Times New Roman" w:hAnsi="Times New Roman"/>
          <w:sz w:val="32"/>
          <w:szCs w:val="32"/>
        </w:rPr>
      </w:pPr>
      <w:r w:rsidRPr="009F2B52">
        <w:rPr>
          <w:rFonts w:ascii="Times New Roman" w:hAnsi="Times New Roman"/>
          <w:sz w:val="32"/>
          <w:szCs w:val="32"/>
        </w:rPr>
        <w:t>Б Е Л Г О Р О Д С К А Я О Б Л А С Т Ь</w:t>
      </w:r>
    </w:p>
    <w:p w:rsidR="00205D9F" w:rsidRPr="009F2B52" w:rsidRDefault="00205D9F" w:rsidP="002C0FCF">
      <w:pPr>
        <w:spacing w:after="0" w:line="240" w:lineRule="auto"/>
        <w:jc w:val="center"/>
        <w:rPr>
          <w:rFonts w:ascii="Times New Roman" w:hAnsi="Times New Roman"/>
          <w:sz w:val="28"/>
          <w:szCs w:val="28"/>
        </w:rPr>
      </w:pPr>
      <w:r w:rsidRPr="00805490">
        <w:rPr>
          <w:rFonts w:ascii="Times New Roman"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0.75pt;visibility:visible" filled="t">
            <v:fill opacity="0"/>
            <v:imagedata r:id="rId7" o:title="" cropbottom="-1213f" cropleft="6144f" cropright=".125"/>
          </v:shape>
        </w:pict>
      </w:r>
    </w:p>
    <w:p w:rsidR="00205D9F" w:rsidRPr="009F2B52" w:rsidRDefault="00205D9F" w:rsidP="002C0FCF">
      <w:pPr>
        <w:spacing w:after="0" w:line="240" w:lineRule="auto"/>
        <w:jc w:val="center"/>
        <w:rPr>
          <w:rFonts w:ascii="Times New Roman" w:hAnsi="Times New Roman"/>
          <w:sz w:val="28"/>
          <w:szCs w:val="28"/>
        </w:rPr>
      </w:pPr>
    </w:p>
    <w:p w:rsidR="00205D9F" w:rsidRPr="008D0679" w:rsidRDefault="00205D9F" w:rsidP="00456C02">
      <w:pPr>
        <w:pStyle w:val="Style1"/>
        <w:widowControl/>
        <w:spacing w:line="240" w:lineRule="auto"/>
        <w:ind w:right="-2"/>
        <w:rPr>
          <w:rStyle w:val="FontStyle11"/>
          <w:sz w:val="32"/>
          <w:szCs w:val="32"/>
        </w:rPr>
      </w:pPr>
      <w:r w:rsidRPr="008D0679">
        <w:rPr>
          <w:rStyle w:val="FontStyle11"/>
          <w:sz w:val="32"/>
          <w:szCs w:val="32"/>
        </w:rPr>
        <w:t xml:space="preserve">АДМИНИСТРАЦИЯ </w:t>
      </w:r>
      <w:r>
        <w:rPr>
          <w:rStyle w:val="FontStyle11"/>
          <w:sz w:val="32"/>
          <w:szCs w:val="32"/>
        </w:rPr>
        <w:t xml:space="preserve">ГОРКИНСКОГО СЕЛЬСКОГО ПОСЕЛЕНИЯ </w:t>
      </w:r>
      <w:r w:rsidRPr="008D0679">
        <w:rPr>
          <w:rStyle w:val="FontStyle11"/>
          <w:sz w:val="32"/>
          <w:szCs w:val="32"/>
        </w:rPr>
        <w:t>МУНИЦИПАЛЬНОГО РАЙОНА «КРАСНЕНСКИЙ РАЙОН»</w:t>
      </w:r>
    </w:p>
    <w:p w:rsidR="00205D9F" w:rsidRPr="009F2B52" w:rsidRDefault="00205D9F" w:rsidP="002C0FCF">
      <w:pPr>
        <w:pStyle w:val="Style2"/>
        <w:widowControl/>
        <w:ind w:right="-2"/>
        <w:jc w:val="center"/>
      </w:pPr>
    </w:p>
    <w:p w:rsidR="00205D9F" w:rsidRPr="003E56B2" w:rsidRDefault="00205D9F" w:rsidP="002C0FCF">
      <w:pPr>
        <w:pStyle w:val="Style2"/>
        <w:widowControl/>
        <w:ind w:right="-2"/>
        <w:jc w:val="center"/>
        <w:rPr>
          <w:rStyle w:val="FontStyle13"/>
          <w:spacing w:val="70"/>
          <w:sz w:val="32"/>
          <w:szCs w:val="32"/>
        </w:rPr>
      </w:pPr>
      <w:r w:rsidRPr="003E56B2">
        <w:rPr>
          <w:rStyle w:val="FontStyle13"/>
          <w:spacing w:val="70"/>
          <w:sz w:val="32"/>
          <w:szCs w:val="32"/>
        </w:rPr>
        <w:t>РАСПОРЯЖЕНИЕ</w:t>
      </w:r>
    </w:p>
    <w:p w:rsidR="00205D9F" w:rsidRPr="003E56B2" w:rsidRDefault="00205D9F" w:rsidP="002C0FCF">
      <w:pPr>
        <w:pStyle w:val="Style2"/>
        <w:widowControl/>
        <w:ind w:right="-2"/>
        <w:rPr>
          <w:sz w:val="32"/>
          <w:szCs w:val="32"/>
        </w:rPr>
      </w:pPr>
    </w:p>
    <w:p w:rsidR="00205D9F" w:rsidRPr="009F2B52" w:rsidRDefault="00205D9F" w:rsidP="002C0FCF">
      <w:pPr>
        <w:pStyle w:val="Style5"/>
        <w:widowControl/>
        <w:spacing w:line="240" w:lineRule="auto"/>
        <w:ind w:right="-2"/>
        <w:rPr>
          <w:rStyle w:val="FontStyle11"/>
          <w:sz w:val="28"/>
          <w:szCs w:val="28"/>
          <w:u w:val="single"/>
        </w:rPr>
      </w:pPr>
      <w:r>
        <w:rPr>
          <w:rStyle w:val="FontStyle11"/>
          <w:sz w:val="28"/>
          <w:szCs w:val="28"/>
        </w:rPr>
        <w:t>12 сентября 2014</w:t>
      </w:r>
      <w:r w:rsidRPr="009F2B52">
        <w:rPr>
          <w:rStyle w:val="FontStyle11"/>
          <w:sz w:val="28"/>
          <w:szCs w:val="28"/>
        </w:rPr>
        <w:t xml:space="preserve"> год</w:t>
      </w:r>
      <w:r>
        <w:rPr>
          <w:rStyle w:val="FontStyle11"/>
          <w:sz w:val="28"/>
          <w:szCs w:val="28"/>
        </w:rPr>
        <w:t>а</w:t>
      </w:r>
      <w:r>
        <w:rPr>
          <w:rStyle w:val="FontStyle11"/>
          <w:sz w:val="28"/>
          <w:szCs w:val="28"/>
        </w:rPr>
        <w:tab/>
      </w:r>
      <w:r>
        <w:rPr>
          <w:rStyle w:val="FontStyle11"/>
          <w:sz w:val="28"/>
          <w:szCs w:val="28"/>
        </w:rPr>
        <w:tab/>
      </w:r>
      <w:r>
        <w:rPr>
          <w:rStyle w:val="FontStyle11"/>
          <w:sz w:val="28"/>
          <w:szCs w:val="28"/>
        </w:rPr>
        <w:tab/>
      </w:r>
      <w:r>
        <w:rPr>
          <w:rStyle w:val="FontStyle11"/>
          <w:sz w:val="28"/>
          <w:szCs w:val="28"/>
        </w:rPr>
        <w:tab/>
      </w:r>
      <w:r w:rsidRPr="009F2B52">
        <w:rPr>
          <w:rStyle w:val="FontStyle11"/>
          <w:sz w:val="28"/>
          <w:szCs w:val="28"/>
        </w:rPr>
        <w:t xml:space="preserve">   </w:t>
      </w:r>
      <w:r>
        <w:rPr>
          <w:rStyle w:val="FontStyle11"/>
          <w:sz w:val="28"/>
          <w:szCs w:val="28"/>
        </w:rPr>
        <w:t xml:space="preserve">                           </w:t>
      </w:r>
      <w:r w:rsidRPr="009F2B52">
        <w:rPr>
          <w:rStyle w:val="FontStyle11"/>
          <w:sz w:val="28"/>
          <w:szCs w:val="28"/>
        </w:rPr>
        <w:t xml:space="preserve">        № </w:t>
      </w:r>
      <w:r>
        <w:rPr>
          <w:rStyle w:val="FontStyle11"/>
          <w:sz w:val="28"/>
          <w:szCs w:val="28"/>
        </w:rPr>
        <w:t>123 - р</w:t>
      </w:r>
    </w:p>
    <w:p w:rsidR="00205D9F" w:rsidRDefault="00205D9F" w:rsidP="002C0FCF">
      <w:pPr>
        <w:spacing w:after="0" w:line="240" w:lineRule="auto"/>
        <w:rPr>
          <w:rFonts w:ascii="Times New Roman" w:hAnsi="Times New Roman"/>
          <w:sz w:val="28"/>
          <w:szCs w:val="28"/>
        </w:rPr>
      </w:pPr>
    </w:p>
    <w:p w:rsidR="00205D9F" w:rsidRDefault="00205D9F" w:rsidP="002C0FCF">
      <w:pPr>
        <w:spacing w:after="0" w:line="240" w:lineRule="auto"/>
        <w:rPr>
          <w:rFonts w:ascii="Times New Roman" w:hAnsi="Times New Roman"/>
          <w:sz w:val="28"/>
          <w:szCs w:val="28"/>
        </w:rPr>
      </w:pPr>
    </w:p>
    <w:p w:rsidR="00205D9F" w:rsidRDefault="00205D9F" w:rsidP="002C0FCF">
      <w:pPr>
        <w:spacing w:after="0" w:line="240" w:lineRule="auto"/>
        <w:rPr>
          <w:rFonts w:ascii="Times New Roman" w:hAnsi="Times New Roman"/>
          <w:sz w:val="28"/>
          <w:szCs w:val="28"/>
        </w:rPr>
      </w:pPr>
    </w:p>
    <w:p w:rsidR="00205D9F" w:rsidRPr="00474A2F" w:rsidRDefault="00205D9F" w:rsidP="009B4CE6">
      <w:pPr>
        <w:spacing w:after="0" w:line="240" w:lineRule="auto"/>
        <w:ind w:right="-1"/>
        <w:jc w:val="center"/>
        <w:rPr>
          <w:rFonts w:ascii="Times New Roman" w:hAnsi="Times New Roman"/>
          <w:b/>
          <w:sz w:val="26"/>
          <w:szCs w:val="26"/>
        </w:rPr>
      </w:pPr>
      <w:r w:rsidRPr="00474A2F">
        <w:rPr>
          <w:rFonts w:ascii="Times New Roman" w:hAnsi="Times New Roman"/>
          <w:b/>
          <w:sz w:val="26"/>
          <w:szCs w:val="26"/>
        </w:rPr>
        <w:t>Об утверждении Положения об обработке и защите персональных</w:t>
      </w:r>
    </w:p>
    <w:p w:rsidR="00205D9F" w:rsidRPr="00474A2F" w:rsidRDefault="00205D9F" w:rsidP="00651E17">
      <w:pPr>
        <w:spacing w:after="0" w:line="240" w:lineRule="auto"/>
        <w:ind w:right="-1"/>
        <w:jc w:val="center"/>
        <w:rPr>
          <w:rFonts w:ascii="Times New Roman" w:hAnsi="Times New Roman"/>
          <w:b/>
          <w:sz w:val="26"/>
          <w:szCs w:val="26"/>
        </w:rPr>
      </w:pPr>
      <w:r w:rsidRPr="00474A2F">
        <w:rPr>
          <w:rFonts w:ascii="Times New Roman" w:hAnsi="Times New Roman"/>
          <w:b/>
          <w:sz w:val="26"/>
          <w:szCs w:val="26"/>
        </w:rPr>
        <w:t xml:space="preserve">данных в администрации </w:t>
      </w:r>
      <w:r>
        <w:rPr>
          <w:rFonts w:ascii="Times New Roman" w:hAnsi="Times New Roman"/>
          <w:b/>
          <w:sz w:val="26"/>
          <w:szCs w:val="26"/>
        </w:rPr>
        <w:t>Горкинского сельского поселения</w:t>
      </w:r>
    </w:p>
    <w:p w:rsidR="00205D9F" w:rsidRPr="00474A2F" w:rsidRDefault="00205D9F" w:rsidP="009B4CE6">
      <w:pPr>
        <w:tabs>
          <w:tab w:val="left" w:pos="2040"/>
        </w:tabs>
        <w:spacing w:after="0" w:line="240" w:lineRule="auto"/>
        <w:ind w:left="-142" w:right="-1" w:firstLine="142"/>
        <w:jc w:val="both"/>
        <w:rPr>
          <w:rFonts w:ascii="Times New Roman" w:hAnsi="Times New Roman"/>
          <w:sz w:val="26"/>
          <w:szCs w:val="26"/>
        </w:rPr>
      </w:pPr>
    </w:p>
    <w:p w:rsidR="00205D9F" w:rsidRPr="003E56B2" w:rsidRDefault="00205D9F" w:rsidP="009B4CE6">
      <w:pPr>
        <w:widowControl w:val="0"/>
        <w:autoSpaceDE w:val="0"/>
        <w:autoSpaceDN w:val="0"/>
        <w:adjustRightInd w:val="0"/>
        <w:spacing w:after="0" w:line="240" w:lineRule="auto"/>
        <w:ind w:right="-1"/>
        <w:jc w:val="center"/>
        <w:rPr>
          <w:sz w:val="28"/>
          <w:szCs w:val="28"/>
          <w:u w:val="single"/>
        </w:rPr>
      </w:pPr>
      <w:r w:rsidRPr="00114BB7">
        <w:rPr>
          <w:sz w:val="28"/>
          <w:szCs w:val="28"/>
        </w:rPr>
        <w:tab/>
      </w:r>
    </w:p>
    <w:p w:rsidR="00205D9F" w:rsidRPr="005935A1" w:rsidRDefault="00205D9F" w:rsidP="009B4CE6">
      <w:pPr>
        <w:widowControl w:val="0"/>
        <w:autoSpaceDE w:val="0"/>
        <w:autoSpaceDN w:val="0"/>
        <w:adjustRightInd w:val="0"/>
        <w:spacing w:after="0" w:line="240" w:lineRule="auto"/>
        <w:ind w:right="-1"/>
        <w:jc w:val="both"/>
        <w:rPr>
          <w:rFonts w:ascii="Times New Roman" w:hAnsi="Times New Roman"/>
          <w:sz w:val="28"/>
          <w:szCs w:val="28"/>
        </w:rPr>
      </w:pPr>
    </w:p>
    <w:p w:rsidR="00205D9F" w:rsidRPr="00474A2F" w:rsidRDefault="00205D9F" w:rsidP="0001554B">
      <w:pPr>
        <w:spacing w:after="0" w:line="240" w:lineRule="auto"/>
        <w:ind w:right="-1" w:firstLine="540"/>
        <w:jc w:val="both"/>
        <w:rPr>
          <w:rFonts w:ascii="Times New Roman" w:hAnsi="Times New Roman"/>
          <w:sz w:val="26"/>
          <w:szCs w:val="26"/>
        </w:rPr>
      </w:pPr>
      <w:r w:rsidRPr="00474A2F">
        <w:rPr>
          <w:rFonts w:ascii="Times New Roman" w:hAnsi="Times New Roman"/>
          <w:sz w:val="26"/>
          <w:szCs w:val="26"/>
        </w:rPr>
        <w:t xml:space="preserve">В соответствии с Федеральным </w:t>
      </w:r>
      <w:hyperlink r:id="rId8" w:history="1">
        <w:r w:rsidRPr="00474A2F">
          <w:rPr>
            <w:rFonts w:ascii="Times New Roman" w:hAnsi="Times New Roman"/>
            <w:sz w:val="26"/>
            <w:szCs w:val="26"/>
          </w:rPr>
          <w:t>законом</w:t>
        </w:r>
      </w:hyperlink>
      <w:r w:rsidRPr="00474A2F">
        <w:rPr>
          <w:rFonts w:ascii="Times New Roman" w:hAnsi="Times New Roman"/>
          <w:sz w:val="26"/>
          <w:szCs w:val="26"/>
        </w:rPr>
        <w:t xml:space="preserve"> от 27 июля </w:t>
      </w:r>
      <w:smartTag w:uri="urn:schemas-microsoft-com:office:smarttags" w:element="metricconverter">
        <w:smartTagPr>
          <w:attr w:name="ProductID" w:val="2006 г"/>
        </w:smartTagPr>
        <w:r w:rsidRPr="00474A2F">
          <w:rPr>
            <w:rFonts w:ascii="Times New Roman" w:hAnsi="Times New Roman"/>
            <w:sz w:val="26"/>
            <w:szCs w:val="26"/>
          </w:rPr>
          <w:t>2006 г</w:t>
        </w:r>
      </w:smartTag>
      <w:r w:rsidRPr="00474A2F">
        <w:rPr>
          <w:rFonts w:ascii="Times New Roman" w:hAnsi="Times New Roman"/>
          <w:sz w:val="26"/>
          <w:szCs w:val="26"/>
        </w:rPr>
        <w:t xml:space="preserve">. N 152-ФЗ "О персональных данных", </w:t>
      </w:r>
      <w:hyperlink r:id="rId9" w:history="1">
        <w:r w:rsidRPr="00474A2F">
          <w:rPr>
            <w:rFonts w:ascii="Times New Roman" w:hAnsi="Times New Roman"/>
            <w:sz w:val="26"/>
            <w:szCs w:val="26"/>
          </w:rPr>
          <w:t>подпунктом "б" пункта 1</w:t>
        </w:r>
      </w:hyperlink>
      <w:r w:rsidRPr="00474A2F">
        <w:rPr>
          <w:rFonts w:ascii="Times New Roman" w:hAnsi="Times New Roman"/>
          <w:sz w:val="26"/>
          <w:szCs w:val="26"/>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w:t>
      </w:r>
      <w:smartTag w:uri="urn:schemas-microsoft-com:office:smarttags" w:element="metricconverter">
        <w:smartTagPr>
          <w:attr w:name="ProductID" w:val="2012 г"/>
        </w:smartTagPr>
        <w:r w:rsidRPr="00474A2F">
          <w:rPr>
            <w:rFonts w:ascii="Times New Roman" w:hAnsi="Times New Roman"/>
            <w:sz w:val="26"/>
            <w:szCs w:val="26"/>
          </w:rPr>
          <w:t>2012 г</w:t>
        </w:r>
      </w:smartTag>
      <w:r w:rsidRPr="00474A2F">
        <w:rPr>
          <w:rFonts w:ascii="Times New Roman" w:hAnsi="Times New Roman"/>
          <w:sz w:val="26"/>
          <w:szCs w:val="26"/>
        </w:rPr>
        <w:t>. N 211:</w:t>
      </w:r>
    </w:p>
    <w:p w:rsidR="00205D9F" w:rsidRPr="00474A2F" w:rsidRDefault="00205D9F" w:rsidP="00156885">
      <w:pPr>
        <w:spacing w:after="0" w:line="240" w:lineRule="auto"/>
        <w:ind w:right="-1" w:firstLine="540"/>
        <w:jc w:val="both"/>
        <w:rPr>
          <w:rFonts w:ascii="Times New Roman" w:hAnsi="Times New Roman"/>
          <w:sz w:val="26"/>
          <w:szCs w:val="26"/>
        </w:rPr>
      </w:pPr>
      <w:bookmarkStart w:id="0" w:name="_GoBack"/>
      <w:bookmarkEnd w:id="0"/>
      <w:r w:rsidRPr="00474A2F">
        <w:rPr>
          <w:rFonts w:ascii="Times New Roman" w:hAnsi="Times New Roman"/>
          <w:sz w:val="26"/>
          <w:szCs w:val="26"/>
        </w:rPr>
        <w:t>1. Утвердить Положение об обработке и защите персональных</w:t>
      </w:r>
      <w:r>
        <w:rPr>
          <w:rFonts w:ascii="Times New Roman" w:hAnsi="Times New Roman"/>
          <w:sz w:val="26"/>
          <w:szCs w:val="26"/>
        </w:rPr>
        <w:t xml:space="preserve"> </w:t>
      </w:r>
      <w:r w:rsidRPr="00474A2F">
        <w:rPr>
          <w:rFonts w:ascii="Times New Roman" w:hAnsi="Times New Roman"/>
          <w:sz w:val="26"/>
          <w:szCs w:val="26"/>
        </w:rPr>
        <w:t xml:space="preserve">данных в администрации </w:t>
      </w:r>
      <w:r>
        <w:rPr>
          <w:rFonts w:ascii="Times New Roman" w:hAnsi="Times New Roman"/>
          <w:sz w:val="26"/>
          <w:szCs w:val="26"/>
        </w:rPr>
        <w:t xml:space="preserve">Горкинского сельского поселения </w:t>
      </w:r>
      <w:r w:rsidRPr="00474A2F">
        <w:rPr>
          <w:rFonts w:ascii="Times New Roman" w:hAnsi="Times New Roman"/>
          <w:sz w:val="26"/>
          <w:szCs w:val="26"/>
        </w:rPr>
        <w:t>(прилагается).</w:t>
      </w:r>
    </w:p>
    <w:p w:rsidR="00205D9F" w:rsidRPr="00474A2F"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474A2F">
        <w:rPr>
          <w:rFonts w:ascii="Times New Roman" w:hAnsi="Times New Roman"/>
          <w:sz w:val="26"/>
          <w:szCs w:val="26"/>
        </w:rPr>
        <w:t xml:space="preserve">2. Считать утратившим силу распоряжение администрации </w:t>
      </w:r>
      <w:r>
        <w:rPr>
          <w:rFonts w:ascii="Times New Roman" w:hAnsi="Times New Roman"/>
          <w:sz w:val="26"/>
          <w:szCs w:val="26"/>
        </w:rPr>
        <w:t>Горкинского сельского поселения</w:t>
      </w:r>
      <w:r w:rsidRPr="00474A2F">
        <w:rPr>
          <w:rFonts w:ascii="Times New Roman" w:hAnsi="Times New Roman"/>
          <w:sz w:val="26"/>
          <w:szCs w:val="26"/>
        </w:rPr>
        <w:t xml:space="preserve"> от </w:t>
      </w:r>
      <w:r>
        <w:rPr>
          <w:rFonts w:ascii="Times New Roman" w:hAnsi="Times New Roman"/>
          <w:sz w:val="26"/>
          <w:szCs w:val="26"/>
        </w:rPr>
        <w:t>06</w:t>
      </w:r>
      <w:r w:rsidRPr="00474A2F">
        <w:rPr>
          <w:rFonts w:ascii="Times New Roman" w:hAnsi="Times New Roman"/>
          <w:sz w:val="26"/>
          <w:szCs w:val="26"/>
        </w:rPr>
        <w:t>.1</w:t>
      </w:r>
      <w:r>
        <w:rPr>
          <w:rFonts w:ascii="Times New Roman" w:hAnsi="Times New Roman"/>
          <w:sz w:val="26"/>
          <w:szCs w:val="26"/>
        </w:rPr>
        <w:t>1</w:t>
      </w:r>
      <w:r w:rsidRPr="00474A2F">
        <w:rPr>
          <w:rFonts w:ascii="Times New Roman" w:hAnsi="Times New Roman"/>
          <w:sz w:val="26"/>
          <w:szCs w:val="26"/>
        </w:rPr>
        <w:t xml:space="preserve">.2012 года № </w:t>
      </w:r>
      <w:r>
        <w:rPr>
          <w:rFonts w:ascii="Times New Roman" w:hAnsi="Times New Roman"/>
          <w:sz w:val="26"/>
          <w:szCs w:val="26"/>
        </w:rPr>
        <w:t>143</w:t>
      </w:r>
      <w:r w:rsidRPr="00474A2F">
        <w:rPr>
          <w:rFonts w:ascii="Times New Roman" w:hAnsi="Times New Roman"/>
          <w:sz w:val="26"/>
          <w:szCs w:val="26"/>
        </w:rPr>
        <w:t xml:space="preserve">-р «Об утверждении положения о защите персональных данных муниципальных служащих </w:t>
      </w:r>
      <w:r>
        <w:rPr>
          <w:rFonts w:ascii="Times New Roman" w:hAnsi="Times New Roman"/>
          <w:sz w:val="26"/>
          <w:szCs w:val="26"/>
        </w:rPr>
        <w:t>Горкинского сельского поселения</w:t>
      </w:r>
      <w:r w:rsidRPr="00474A2F">
        <w:rPr>
          <w:rFonts w:ascii="Times New Roman" w:hAnsi="Times New Roman"/>
          <w:sz w:val="26"/>
          <w:szCs w:val="26"/>
        </w:rPr>
        <w:t>».</w:t>
      </w:r>
    </w:p>
    <w:p w:rsidR="00205D9F" w:rsidRPr="00474A2F"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474A2F">
        <w:rPr>
          <w:rFonts w:ascii="Times New Roman" w:hAnsi="Times New Roman"/>
          <w:sz w:val="26"/>
          <w:szCs w:val="26"/>
        </w:rPr>
        <w:t xml:space="preserve">3. Считать утратившим силу распоряжение администрации </w:t>
      </w:r>
      <w:r>
        <w:rPr>
          <w:rFonts w:ascii="Times New Roman" w:hAnsi="Times New Roman"/>
          <w:sz w:val="26"/>
          <w:szCs w:val="26"/>
        </w:rPr>
        <w:t>Горкинского сельского поселения</w:t>
      </w:r>
      <w:r w:rsidRPr="00474A2F">
        <w:rPr>
          <w:rFonts w:ascii="Times New Roman" w:hAnsi="Times New Roman"/>
          <w:sz w:val="26"/>
          <w:szCs w:val="26"/>
        </w:rPr>
        <w:t xml:space="preserve"> от </w:t>
      </w:r>
      <w:r>
        <w:rPr>
          <w:rFonts w:ascii="Times New Roman" w:hAnsi="Times New Roman"/>
          <w:sz w:val="26"/>
          <w:szCs w:val="26"/>
        </w:rPr>
        <w:t>06</w:t>
      </w:r>
      <w:r w:rsidRPr="00474A2F">
        <w:rPr>
          <w:rFonts w:ascii="Times New Roman" w:hAnsi="Times New Roman"/>
          <w:sz w:val="26"/>
          <w:szCs w:val="26"/>
        </w:rPr>
        <w:t>.1</w:t>
      </w:r>
      <w:r>
        <w:rPr>
          <w:rFonts w:ascii="Times New Roman" w:hAnsi="Times New Roman"/>
          <w:sz w:val="26"/>
          <w:szCs w:val="26"/>
        </w:rPr>
        <w:t>1</w:t>
      </w:r>
      <w:r w:rsidRPr="00474A2F">
        <w:rPr>
          <w:rFonts w:ascii="Times New Roman" w:hAnsi="Times New Roman"/>
          <w:sz w:val="26"/>
          <w:szCs w:val="26"/>
        </w:rPr>
        <w:t>.2012 года № 1</w:t>
      </w:r>
      <w:r>
        <w:rPr>
          <w:rFonts w:ascii="Times New Roman" w:hAnsi="Times New Roman"/>
          <w:sz w:val="26"/>
          <w:szCs w:val="26"/>
        </w:rPr>
        <w:t>42</w:t>
      </w:r>
      <w:r w:rsidRPr="00474A2F">
        <w:rPr>
          <w:rFonts w:ascii="Times New Roman" w:hAnsi="Times New Roman"/>
          <w:sz w:val="26"/>
          <w:szCs w:val="26"/>
        </w:rPr>
        <w:t xml:space="preserve">-р «Об утверждении положения о порядке хранения и использования персональных данных муниципальных служащих </w:t>
      </w:r>
      <w:r>
        <w:rPr>
          <w:rFonts w:ascii="Times New Roman" w:hAnsi="Times New Roman"/>
          <w:sz w:val="26"/>
          <w:szCs w:val="26"/>
        </w:rPr>
        <w:t>Горкинского сельского поселения</w:t>
      </w:r>
      <w:r w:rsidRPr="00474A2F">
        <w:rPr>
          <w:rFonts w:ascii="Times New Roman" w:hAnsi="Times New Roman"/>
          <w:sz w:val="26"/>
          <w:szCs w:val="26"/>
        </w:rPr>
        <w:t>».</w:t>
      </w:r>
    </w:p>
    <w:p w:rsidR="00205D9F" w:rsidRPr="00474A2F"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474A2F">
        <w:rPr>
          <w:rFonts w:ascii="Times New Roman" w:hAnsi="Times New Roman"/>
          <w:sz w:val="26"/>
          <w:szCs w:val="26"/>
        </w:rPr>
        <w:t>4. Контроль за исполнением настоящего распоряжения возложить на глав</w:t>
      </w:r>
      <w:r>
        <w:rPr>
          <w:rFonts w:ascii="Times New Roman" w:hAnsi="Times New Roman"/>
          <w:sz w:val="26"/>
          <w:szCs w:val="26"/>
        </w:rPr>
        <w:t>у</w:t>
      </w:r>
      <w:r w:rsidRPr="00474A2F">
        <w:rPr>
          <w:rFonts w:ascii="Times New Roman" w:hAnsi="Times New Roman"/>
          <w:sz w:val="26"/>
          <w:szCs w:val="26"/>
        </w:rPr>
        <w:t xml:space="preserve"> администрации </w:t>
      </w:r>
      <w:r>
        <w:rPr>
          <w:rFonts w:ascii="Times New Roman" w:hAnsi="Times New Roman"/>
          <w:sz w:val="26"/>
          <w:szCs w:val="26"/>
        </w:rPr>
        <w:t>сельского поселения Лукашова А.В.</w:t>
      </w:r>
    </w:p>
    <w:p w:rsidR="00205D9F" w:rsidRPr="00474A2F" w:rsidRDefault="00205D9F" w:rsidP="005241E8">
      <w:pPr>
        <w:widowControl w:val="0"/>
        <w:autoSpaceDE w:val="0"/>
        <w:autoSpaceDN w:val="0"/>
        <w:adjustRightInd w:val="0"/>
        <w:spacing w:after="0" w:line="240" w:lineRule="auto"/>
        <w:jc w:val="both"/>
        <w:rPr>
          <w:rFonts w:ascii="Times New Roman" w:hAnsi="Times New Roman"/>
          <w:sz w:val="26"/>
          <w:szCs w:val="26"/>
        </w:rPr>
      </w:pPr>
    </w:p>
    <w:p w:rsidR="00205D9F" w:rsidRPr="00474A2F" w:rsidRDefault="00205D9F" w:rsidP="005241E8">
      <w:pPr>
        <w:widowControl w:val="0"/>
        <w:autoSpaceDE w:val="0"/>
        <w:autoSpaceDN w:val="0"/>
        <w:adjustRightInd w:val="0"/>
        <w:spacing w:after="0" w:line="240" w:lineRule="auto"/>
        <w:jc w:val="both"/>
        <w:rPr>
          <w:rFonts w:ascii="Times New Roman" w:hAnsi="Times New Roman"/>
          <w:sz w:val="26"/>
          <w:szCs w:val="26"/>
        </w:rPr>
      </w:pPr>
      <w:r>
        <w:rPr>
          <w:noProof/>
        </w:rPr>
        <w:pict>
          <v:shape id="Рисунок 1" o:spid="_x0000_s1026" type="#_x0000_t75" style="position:absolute;left:0;text-align:left;margin-left:214.5pt;margin-top:13.65pt;width:170.5pt;height:99pt;z-index:251658240;visibility:visible">
            <v:imagedata r:id="rId10" o:title="" croptop="18680f" cropbottom="36941f" cropleft="15575f" cropright="26070f"/>
          </v:shape>
        </w:pict>
      </w:r>
    </w:p>
    <w:p w:rsidR="00205D9F" w:rsidRPr="00474A2F" w:rsidRDefault="00205D9F" w:rsidP="005241E8">
      <w:pPr>
        <w:widowControl w:val="0"/>
        <w:autoSpaceDE w:val="0"/>
        <w:autoSpaceDN w:val="0"/>
        <w:adjustRightInd w:val="0"/>
        <w:spacing w:after="0" w:line="240" w:lineRule="auto"/>
        <w:jc w:val="both"/>
        <w:rPr>
          <w:rFonts w:ascii="Times New Roman" w:hAnsi="Times New Roman"/>
          <w:sz w:val="26"/>
          <w:szCs w:val="26"/>
        </w:rPr>
      </w:pPr>
    </w:p>
    <w:p w:rsidR="00205D9F" w:rsidRPr="00474A2F" w:rsidRDefault="00205D9F" w:rsidP="00474A2F">
      <w:pPr>
        <w:tabs>
          <w:tab w:val="left" w:pos="8490"/>
        </w:tabs>
        <w:spacing w:after="0" w:line="240" w:lineRule="auto"/>
        <w:jc w:val="both"/>
        <w:rPr>
          <w:rFonts w:ascii="Times New Roman" w:hAnsi="Times New Roman"/>
          <w:b/>
          <w:sz w:val="26"/>
          <w:szCs w:val="26"/>
        </w:rPr>
      </w:pPr>
      <w:r w:rsidRPr="00474A2F">
        <w:rPr>
          <w:rFonts w:ascii="Times New Roman" w:hAnsi="Times New Roman"/>
          <w:b/>
          <w:sz w:val="26"/>
          <w:szCs w:val="26"/>
        </w:rPr>
        <w:t>Глава администрации</w:t>
      </w:r>
      <w:r>
        <w:rPr>
          <w:rFonts w:ascii="Times New Roman" w:hAnsi="Times New Roman"/>
          <w:b/>
          <w:sz w:val="26"/>
          <w:szCs w:val="26"/>
        </w:rPr>
        <w:t xml:space="preserve"> Горкинского</w:t>
      </w:r>
      <w:r w:rsidRPr="00474A2F">
        <w:rPr>
          <w:rFonts w:ascii="Times New Roman" w:hAnsi="Times New Roman"/>
          <w:b/>
          <w:sz w:val="26"/>
          <w:szCs w:val="26"/>
        </w:rPr>
        <w:tab/>
      </w:r>
    </w:p>
    <w:p w:rsidR="00205D9F" w:rsidRPr="005935A1" w:rsidRDefault="00205D9F" w:rsidP="00BB6C7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6"/>
          <w:szCs w:val="26"/>
        </w:rPr>
        <w:t xml:space="preserve">        сельского поселения</w:t>
      </w:r>
      <w:r w:rsidRPr="00315D72">
        <w:rPr>
          <w:rFonts w:ascii="Times New Roman" w:hAnsi="Times New Roman"/>
          <w:b/>
          <w:sz w:val="26"/>
          <w:szCs w:val="26"/>
        </w:rPr>
        <w:t xml:space="preserve">                                                     </w:t>
      </w:r>
      <w:r>
        <w:rPr>
          <w:rFonts w:ascii="Times New Roman" w:hAnsi="Times New Roman"/>
          <w:b/>
          <w:sz w:val="26"/>
          <w:szCs w:val="26"/>
        </w:rPr>
        <w:t xml:space="preserve">            </w:t>
      </w:r>
      <w:r w:rsidRPr="00315D72">
        <w:rPr>
          <w:rFonts w:ascii="Times New Roman" w:hAnsi="Times New Roman"/>
          <w:b/>
          <w:sz w:val="26"/>
          <w:szCs w:val="26"/>
        </w:rPr>
        <w:t xml:space="preserve">   </w:t>
      </w:r>
      <w:r>
        <w:rPr>
          <w:rFonts w:ascii="Times New Roman" w:hAnsi="Times New Roman"/>
          <w:b/>
          <w:sz w:val="26"/>
          <w:szCs w:val="26"/>
        </w:rPr>
        <w:t xml:space="preserve">    </w:t>
      </w:r>
      <w:r w:rsidRPr="00315D72">
        <w:rPr>
          <w:rFonts w:ascii="Times New Roman" w:hAnsi="Times New Roman"/>
          <w:b/>
          <w:sz w:val="26"/>
          <w:szCs w:val="26"/>
        </w:rPr>
        <w:t xml:space="preserve">   А.</w:t>
      </w:r>
      <w:r>
        <w:rPr>
          <w:rFonts w:ascii="Times New Roman" w:hAnsi="Times New Roman"/>
          <w:b/>
          <w:sz w:val="26"/>
          <w:szCs w:val="26"/>
        </w:rPr>
        <w:t>Лукашов</w:t>
      </w:r>
    </w:p>
    <w:p w:rsidR="00205D9F" w:rsidRPr="005935A1" w:rsidRDefault="00205D9F" w:rsidP="005241E8">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p>
    <w:p w:rsidR="00205D9F" w:rsidRPr="005935A1" w:rsidRDefault="00205D9F" w:rsidP="005241E8">
      <w:pPr>
        <w:widowControl w:val="0"/>
        <w:autoSpaceDE w:val="0"/>
        <w:autoSpaceDN w:val="0"/>
        <w:adjustRightInd w:val="0"/>
        <w:spacing w:after="0" w:line="240" w:lineRule="auto"/>
        <w:jc w:val="both"/>
        <w:rPr>
          <w:rFonts w:ascii="Times New Roman" w:hAnsi="Times New Roman"/>
          <w:sz w:val="28"/>
          <w:szCs w:val="28"/>
        </w:rPr>
      </w:pPr>
    </w:p>
    <w:p w:rsidR="00205D9F" w:rsidRDefault="00205D9F" w:rsidP="00BB6C77">
      <w:pPr>
        <w:framePr w:w="5296" w:h="1951" w:hRule="exact" w:hSpace="180" w:wrap="around" w:vAnchor="page" w:hAnchor="page" w:x="6031" w:y="616"/>
        <w:spacing w:after="0" w:line="240" w:lineRule="auto"/>
        <w:jc w:val="center"/>
        <w:rPr>
          <w:rFonts w:ascii="Times New Roman" w:hAnsi="Times New Roman"/>
          <w:b/>
          <w:sz w:val="26"/>
          <w:szCs w:val="26"/>
        </w:rPr>
      </w:pPr>
    </w:p>
    <w:p w:rsidR="00205D9F" w:rsidRDefault="00205D9F" w:rsidP="00BB6C77">
      <w:pPr>
        <w:framePr w:w="5296" w:h="1951" w:hRule="exact" w:hSpace="180" w:wrap="around" w:vAnchor="page" w:hAnchor="page" w:x="6031" w:y="616"/>
        <w:spacing w:after="0" w:line="240" w:lineRule="auto"/>
        <w:jc w:val="center"/>
        <w:rPr>
          <w:rFonts w:ascii="Times New Roman" w:hAnsi="Times New Roman"/>
          <w:b/>
          <w:sz w:val="26"/>
          <w:szCs w:val="26"/>
        </w:rPr>
      </w:pPr>
    </w:p>
    <w:p w:rsidR="00205D9F" w:rsidRPr="000A18CE" w:rsidRDefault="00205D9F" w:rsidP="00BB6C77">
      <w:pPr>
        <w:framePr w:w="5296" w:h="1951" w:hRule="exact" w:hSpace="180" w:wrap="around" w:vAnchor="page" w:hAnchor="page" w:x="6031" w:y="616"/>
        <w:spacing w:after="0" w:line="240" w:lineRule="auto"/>
        <w:jc w:val="center"/>
        <w:rPr>
          <w:rFonts w:ascii="Times New Roman" w:hAnsi="Times New Roman"/>
          <w:b/>
          <w:sz w:val="26"/>
          <w:szCs w:val="26"/>
        </w:rPr>
      </w:pPr>
      <w:r>
        <w:rPr>
          <w:rFonts w:ascii="Times New Roman" w:hAnsi="Times New Roman"/>
          <w:b/>
          <w:sz w:val="26"/>
          <w:szCs w:val="26"/>
        </w:rPr>
        <w:t>УТВЕРЖДЕНО</w:t>
      </w:r>
    </w:p>
    <w:p w:rsidR="00205D9F" w:rsidRPr="000A18CE" w:rsidRDefault="00205D9F" w:rsidP="00BB6C77">
      <w:pPr>
        <w:framePr w:w="5296" w:h="1951" w:hRule="exact" w:hSpace="180" w:wrap="around" w:vAnchor="page" w:hAnchor="page" w:x="6031" w:y="616"/>
        <w:spacing w:after="0" w:line="240" w:lineRule="auto"/>
        <w:jc w:val="center"/>
        <w:rPr>
          <w:rFonts w:ascii="Times New Roman" w:hAnsi="Times New Roman"/>
          <w:b/>
          <w:sz w:val="26"/>
          <w:szCs w:val="26"/>
        </w:rPr>
      </w:pPr>
      <w:r w:rsidRPr="000A18CE">
        <w:rPr>
          <w:rFonts w:ascii="Times New Roman" w:hAnsi="Times New Roman"/>
          <w:b/>
          <w:sz w:val="26"/>
          <w:szCs w:val="26"/>
        </w:rPr>
        <w:t xml:space="preserve"> распоряжени</w:t>
      </w:r>
      <w:r>
        <w:rPr>
          <w:rFonts w:ascii="Times New Roman" w:hAnsi="Times New Roman"/>
          <w:b/>
          <w:sz w:val="26"/>
          <w:szCs w:val="26"/>
        </w:rPr>
        <w:t>ем</w:t>
      </w:r>
      <w:r w:rsidRPr="000A18CE">
        <w:rPr>
          <w:rFonts w:ascii="Times New Roman" w:hAnsi="Times New Roman"/>
          <w:b/>
          <w:sz w:val="26"/>
          <w:szCs w:val="26"/>
        </w:rPr>
        <w:t xml:space="preserve"> администрации</w:t>
      </w:r>
    </w:p>
    <w:p w:rsidR="00205D9F" w:rsidRDefault="00205D9F" w:rsidP="00BB6C77">
      <w:pPr>
        <w:framePr w:w="5296" w:h="1951" w:hRule="exact" w:hSpace="180" w:wrap="around" w:vAnchor="page" w:hAnchor="page" w:x="6031" w:y="616"/>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Горкинского сельского поселения</w:t>
      </w:r>
    </w:p>
    <w:p w:rsidR="00205D9F" w:rsidRPr="00740E5E" w:rsidRDefault="00205D9F" w:rsidP="00740E5E">
      <w:pPr>
        <w:framePr w:w="5296" w:h="1951" w:hRule="exact" w:hSpace="180" w:wrap="around" w:vAnchor="page" w:hAnchor="page" w:x="6031" w:y="616"/>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w:t>
      </w:r>
      <w:r w:rsidRPr="000A18CE">
        <w:rPr>
          <w:rFonts w:ascii="Times New Roman" w:hAnsi="Times New Roman"/>
          <w:b/>
          <w:sz w:val="26"/>
          <w:szCs w:val="26"/>
        </w:rPr>
        <w:t>т</w:t>
      </w:r>
      <w:r>
        <w:rPr>
          <w:rFonts w:ascii="Times New Roman" w:hAnsi="Times New Roman"/>
          <w:b/>
          <w:sz w:val="26"/>
          <w:szCs w:val="26"/>
        </w:rPr>
        <w:t xml:space="preserve"> 12 сентября </w:t>
      </w:r>
      <w:smartTag w:uri="urn:schemas-microsoft-com:office:smarttags" w:element="metricconverter">
        <w:smartTagPr>
          <w:attr w:name="ProductID" w:val="2014 г"/>
        </w:smartTagPr>
        <w:r w:rsidRPr="000A18CE">
          <w:rPr>
            <w:rFonts w:ascii="Times New Roman" w:hAnsi="Times New Roman"/>
            <w:b/>
            <w:sz w:val="26"/>
            <w:szCs w:val="26"/>
          </w:rPr>
          <w:t>2014 г</w:t>
        </w:r>
      </w:smartTag>
      <w:r w:rsidRPr="000A18CE">
        <w:rPr>
          <w:rFonts w:ascii="Times New Roman" w:hAnsi="Times New Roman"/>
          <w:b/>
          <w:sz w:val="26"/>
          <w:szCs w:val="26"/>
        </w:rPr>
        <w:t xml:space="preserve">. № </w:t>
      </w:r>
      <w:r>
        <w:rPr>
          <w:rFonts w:ascii="Times New Roman" w:hAnsi="Times New Roman"/>
          <w:b/>
          <w:sz w:val="26"/>
          <w:szCs w:val="26"/>
        </w:rPr>
        <w:t>123 - р</w:t>
      </w:r>
    </w:p>
    <w:p w:rsidR="00205D9F" w:rsidRPr="000A18CE" w:rsidRDefault="00205D9F" w:rsidP="00BB6C77">
      <w:pPr>
        <w:framePr w:w="5296" w:h="1951" w:hRule="exact" w:hSpace="180" w:wrap="around" w:vAnchor="page" w:hAnchor="page" w:x="6031" w:y="616"/>
        <w:spacing w:after="0" w:line="240" w:lineRule="auto"/>
        <w:jc w:val="center"/>
        <w:rPr>
          <w:rFonts w:ascii="Times New Roman" w:hAnsi="Times New Roman"/>
          <w:b/>
          <w:sz w:val="26"/>
          <w:szCs w:val="26"/>
        </w:rPr>
      </w:pPr>
    </w:p>
    <w:p w:rsidR="00205D9F" w:rsidRDefault="00205D9F" w:rsidP="005241E8">
      <w:pPr>
        <w:widowControl w:val="0"/>
        <w:autoSpaceDE w:val="0"/>
        <w:autoSpaceDN w:val="0"/>
        <w:adjustRightInd w:val="0"/>
        <w:spacing w:after="0" w:line="240" w:lineRule="auto"/>
        <w:jc w:val="both"/>
        <w:rPr>
          <w:rFonts w:ascii="Times New Roman" w:hAnsi="Times New Roman"/>
          <w:sz w:val="28"/>
          <w:szCs w:val="28"/>
        </w:rPr>
      </w:pPr>
    </w:p>
    <w:p w:rsidR="00205D9F" w:rsidRDefault="00205D9F" w:rsidP="005241E8">
      <w:pPr>
        <w:widowControl w:val="0"/>
        <w:autoSpaceDE w:val="0"/>
        <w:autoSpaceDN w:val="0"/>
        <w:adjustRightInd w:val="0"/>
        <w:spacing w:after="0" w:line="240" w:lineRule="auto"/>
        <w:jc w:val="both"/>
        <w:rPr>
          <w:rFonts w:ascii="Times New Roman" w:hAnsi="Times New Roman"/>
          <w:sz w:val="28"/>
          <w:szCs w:val="28"/>
        </w:rPr>
      </w:pPr>
    </w:p>
    <w:p w:rsidR="00205D9F" w:rsidRPr="005935A1" w:rsidRDefault="00205D9F" w:rsidP="005241E8">
      <w:pPr>
        <w:widowControl w:val="0"/>
        <w:autoSpaceDE w:val="0"/>
        <w:autoSpaceDN w:val="0"/>
        <w:adjustRightInd w:val="0"/>
        <w:spacing w:after="0" w:line="240" w:lineRule="auto"/>
        <w:jc w:val="both"/>
        <w:rPr>
          <w:rFonts w:ascii="Times New Roman" w:hAnsi="Times New Roman"/>
          <w:sz w:val="28"/>
          <w:szCs w:val="28"/>
        </w:rPr>
      </w:pPr>
    </w:p>
    <w:p w:rsidR="00205D9F" w:rsidRDefault="00205D9F" w:rsidP="005241E8">
      <w:pPr>
        <w:widowControl w:val="0"/>
        <w:autoSpaceDE w:val="0"/>
        <w:autoSpaceDN w:val="0"/>
        <w:adjustRightInd w:val="0"/>
        <w:spacing w:after="0" w:line="240" w:lineRule="auto"/>
        <w:jc w:val="center"/>
        <w:rPr>
          <w:rFonts w:ascii="Times New Roman" w:hAnsi="Times New Roman"/>
          <w:b/>
          <w:bCs/>
          <w:sz w:val="28"/>
          <w:szCs w:val="28"/>
        </w:rPr>
      </w:pPr>
      <w:bookmarkStart w:id="1" w:name="Par24"/>
      <w:bookmarkEnd w:id="1"/>
    </w:p>
    <w:p w:rsidR="00205D9F" w:rsidRDefault="00205D9F" w:rsidP="005241E8">
      <w:pPr>
        <w:widowControl w:val="0"/>
        <w:autoSpaceDE w:val="0"/>
        <w:autoSpaceDN w:val="0"/>
        <w:adjustRightInd w:val="0"/>
        <w:spacing w:after="0" w:line="240" w:lineRule="auto"/>
        <w:jc w:val="center"/>
        <w:rPr>
          <w:rFonts w:ascii="Times New Roman" w:hAnsi="Times New Roman"/>
          <w:b/>
          <w:bCs/>
          <w:sz w:val="28"/>
          <w:szCs w:val="28"/>
        </w:rPr>
      </w:pPr>
    </w:p>
    <w:p w:rsidR="00205D9F" w:rsidRDefault="00205D9F" w:rsidP="005241E8">
      <w:pPr>
        <w:widowControl w:val="0"/>
        <w:autoSpaceDE w:val="0"/>
        <w:autoSpaceDN w:val="0"/>
        <w:adjustRightInd w:val="0"/>
        <w:spacing w:after="0" w:line="240" w:lineRule="auto"/>
        <w:jc w:val="center"/>
        <w:rPr>
          <w:rFonts w:ascii="Times New Roman" w:hAnsi="Times New Roman"/>
          <w:b/>
          <w:bCs/>
          <w:sz w:val="28"/>
          <w:szCs w:val="28"/>
        </w:rPr>
      </w:pPr>
    </w:p>
    <w:p w:rsidR="00205D9F" w:rsidRPr="000A18CE" w:rsidRDefault="00205D9F" w:rsidP="00BB6C77">
      <w:pPr>
        <w:spacing w:after="0" w:line="240" w:lineRule="auto"/>
        <w:ind w:right="-1"/>
        <w:jc w:val="center"/>
        <w:rPr>
          <w:rFonts w:ascii="Times New Roman" w:hAnsi="Times New Roman"/>
          <w:b/>
          <w:sz w:val="26"/>
          <w:szCs w:val="26"/>
        </w:rPr>
      </w:pPr>
      <w:r w:rsidRPr="000A18CE">
        <w:rPr>
          <w:rFonts w:ascii="Times New Roman" w:hAnsi="Times New Roman"/>
          <w:b/>
          <w:bCs/>
          <w:sz w:val="26"/>
          <w:szCs w:val="26"/>
        </w:rPr>
        <w:t xml:space="preserve">Положение об обработке и защите персональных данных в </w:t>
      </w:r>
      <w:r w:rsidRPr="000A18CE">
        <w:rPr>
          <w:rFonts w:ascii="Times New Roman" w:hAnsi="Times New Roman"/>
          <w:b/>
          <w:sz w:val="26"/>
          <w:szCs w:val="26"/>
        </w:rPr>
        <w:t xml:space="preserve">администрации </w:t>
      </w:r>
      <w:r>
        <w:rPr>
          <w:rFonts w:ascii="Times New Roman" w:hAnsi="Times New Roman"/>
          <w:b/>
          <w:sz w:val="26"/>
          <w:szCs w:val="26"/>
        </w:rPr>
        <w:t>Горкинского сельского поселения</w:t>
      </w:r>
    </w:p>
    <w:p w:rsidR="00205D9F" w:rsidRPr="000A18CE" w:rsidRDefault="00205D9F" w:rsidP="005241E8">
      <w:pPr>
        <w:widowControl w:val="0"/>
        <w:autoSpaceDE w:val="0"/>
        <w:autoSpaceDN w:val="0"/>
        <w:adjustRightInd w:val="0"/>
        <w:spacing w:after="0" w:line="240" w:lineRule="auto"/>
        <w:jc w:val="center"/>
        <w:rPr>
          <w:rFonts w:ascii="Times New Roman" w:hAnsi="Times New Roman"/>
          <w:b/>
          <w:bCs/>
          <w:sz w:val="26"/>
          <w:szCs w:val="26"/>
        </w:rPr>
      </w:pPr>
    </w:p>
    <w:p w:rsidR="00205D9F" w:rsidRPr="000A18CE" w:rsidRDefault="00205D9F" w:rsidP="005241E8">
      <w:pPr>
        <w:widowControl w:val="0"/>
        <w:autoSpaceDE w:val="0"/>
        <w:autoSpaceDN w:val="0"/>
        <w:adjustRightInd w:val="0"/>
        <w:spacing w:after="0" w:line="240" w:lineRule="auto"/>
        <w:jc w:val="center"/>
        <w:rPr>
          <w:rFonts w:ascii="Times New Roman" w:hAnsi="Times New Roman"/>
          <w:b/>
          <w:bCs/>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color w:val="000000"/>
          <w:sz w:val="26"/>
          <w:szCs w:val="26"/>
        </w:rPr>
      </w:pPr>
      <w:r w:rsidRPr="000A18CE">
        <w:rPr>
          <w:rFonts w:ascii="Times New Roman" w:hAnsi="Times New Roman"/>
          <w:b/>
          <w:color w:val="000000"/>
          <w:sz w:val="26"/>
          <w:szCs w:val="26"/>
        </w:rPr>
        <w:t>1. Общие положения</w:t>
      </w:r>
    </w:p>
    <w:p w:rsidR="00205D9F" w:rsidRPr="000A18CE" w:rsidRDefault="00205D9F" w:rsidP="00BB6C77">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BB6C77">
      <w:pPr>
        <w:spacing w:after="0" w:line="240" w:lineRule="auto"/>
        <w:ind w:right="-1" w:firstLine="540"/>
        <w:jc w:val="both"/>
        <w:rPr>
          <w:rFonts w:ascii="Times New Roman" w:hAnsi="Times New Roman"/>
          <w:sz w:val="26"/>
          <w:szCs w:val="26"/>
        </w:rPr>
      </w:pPr>
      <w:r w:rsidRPr="000A18CE">
        <w:rPr>
          <w:rFonts w:ascii="Times New Roman" w:hAnsi="Times New Roman"/>
          <w:sz w:val="26"/>
          <w:szCs w:val="26"/>
        </w:rPr>
        <w:t xml:space="preserve">1.1. Настоящее Положение об обработке и защите персональных данных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(далее - Положение) определяет:</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правила рассмотрения запросов субъектов персональных данных или их представителей;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history="1">
        <w:r w:rsidRPr="000A18CE">
          <w:rPr>
            <w:rFonts w:ascii="Times New Roman" w:hAnsi="Times New Roman"/>
            <w:sz w:val="26"/>
            <w:szCs w:val="26"/>
          </w:rPr>
          <w:t>законом</w:t>
        </w:r>
      </w:hyperlink>
      <w:r w:rsidRPr="000A18CE">
        <w:rPr>
          <w:rFonts w:ascii="Times New Roman" w:hAnsi="Times New Roman"/>
          <w:sz w:val="26"/>
          <w:szCs w:val="26"/>
        </w:rPr>
        <w:t xml:space="preserve"> от 27 июля </w:t>
      </w:r>
      <w:smartTag w:uri="urn:schemas-microsoft-com:office:smarttags" w:element="metricconverter">
        <w:smartTagPr>
          <w:attr w:name="ProductID" w:val="2006 г"/>
        </w:smartTagPr>
        <w:r w:rsidRPr="000A18CE">
          <w:rPr>
            <w:rFonts w:ascii="Times New Roman" w:hAnsi="Times New Roman"/>
            <w:sz w:val="26"/>
            <w:szCs w:val="26"/>
          </w:rPr>
          <w:t>2006 г</w:t>
        </w:r>
      </w:smartTag>
      <w:r w:rsidRPr="000A18CE">
        <w:rPr>
          <w:rFonts w:ascii="Times New Roman" w:hAnsi="Times New Roman"/>
          <w:sz w:val="26"/>
          <w:szCs w:val="26"/>
        </w:rPr>
        <w:t>. N 152-ФЗ "О персональных данных" (далее - Федеральный закон "О персональных данных") и принятыми в соответствии с ним нормативными правовыми актами;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перечни персональных данных, обрабатываемых в связи с реализацией служебных или трудовых отношений, а также в связи с предоставлением муниципальных (государственных) услуг и осуществлением муниципальных функций.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1.2. Положение определяет деятельность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как оператора, осуществляющего обработку персональных данных, в отношении обработки и защиты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1.3. Обработка персональных данных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осуществляется с соблюдением принципов и условий, предусмотренных Положением и законодательством Российской Федерации в сфере персональных данных.</w:t>
      </w:r>
    </w:p>
    <w:p w:rsidR="00205D9F"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1.4</w:t>
      </w:r>
      <w:r w:rsidRPr="000A18CE">
        <w:rPr>
          <w:rFonts w:ascii="Times New Roman" w:hAnsi="Times New Roman"/>
          <w:color w:val="000000"/>
          <w:sz w:val="26"/>
          <w:szCs w:val="26"/>
        </w:rPr>
        <w:t xml:space="preserve">. Положение распространяется на обработку и защиту персональных данных в администрации </w:t>
      </w:r>
      <w:r>
        <w:rPr>
          <w:rFonts w:ascii="Times New Roman" w:hAnsi="Times New Roman"/>
          <w:sz w:val="26"/>
          <w:szCs w:val="26"/>
        </w:rPr>
        <w:t>Горкинского сельского поселения.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2. Процедуры, направленные на выявление</w:t>
      </w:r>
    </w:p>
    <w:p w:rsidR="00205D9F" w:rsidRPr="000A18CE" w:rsidRDefault="00205D9F" w:rsidP="005241E8">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 xml:space="preserve">и предотвращение нарушений законодательства </w:t>
      </w:r>
    </w:p>
    <w:p w:rsidR="00205D9F" w:rsidRPr="000A18CE" w:rsidRDefault="00205D9F" w:rsidP="007E31C2">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Российской Федерации в сфере персональных данных</w:t>
      </w:r>
    </w:p>
    <w:p w:rsidR="00205D9F" w:rsidRPr="000A18CE" w:rsidRDefault="00205D9F" w:rsidP="005241E8">
      <w:pPr>
        <w:widowControl w:val="0"/>
        <w:autoSpaceDE w:val="0"/>
        <w:autoSpaceDN w:val="0"/>
        <w:adjustRightInd w:val="0"/>
        <w:spacing w:after="0" w:line="240" w:lineRule="auto"/>
        <w:jc w:val="center"/>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2.1. Для выявления и предотвращения нарушений, предусмотренных законодательством Российской Федерации в сфере персональных данных,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используются следующие процедуры: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2.1.1. Осуществление внутреннего контроля соответствия обработки персональных данных требованиям к защите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2.1.2. Оценка вреда, который может быть причинен субъектам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 Положением и обучение по соответствующим дополнительным профессиональным программам;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2.1.5. Недопущение объединения баз данных, содержащих персональные данные, обработка которых осуществляется в целях, несовместимых между собой;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3. Цели обработки персональных данных</w:t>
      </w:r>
    </w:p>
    <w:p w:rsidR="00205D9F" w:rsidRPr="000A18CE" w:rsidRDefault="00205D9F" w:rsidP="005241E8">
      <w:pPr>
        <w:widowControl w:val="0"/>
        <w:autoSpaceDE w:val="0"/>
        <w:autoSpaceDN w:val="0"/>
        <w:adjustRightInd w:val="0"/>
        <w:spacing w:after="0" w:line="240" w:lineRule="auto"/>
        <w:jc w:val="center"/>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2" w:name="Par53"/>
      <w:bookmarkEnd w:id="2"/>
      <w:r w:rsidRPr="000A18CE">
        <w:rPr>
          <w:rFonts w:ascii="Times New Roman" w:hAnsi="Times New Roman"/>
          <w:sz w:val="26"/>
          <w:szCs w:val="26"/>
        </w:rPr>
        <w:t xml:space="preserve">3.1.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персональные данные обрабатываются для: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3.1.1. Осуществления статистических или иных исследовательских целей, за исключением целей, указанных в </w:t>
      </w:r>
      <w:hyperlink r:id="rId12" w:history="1">
        <w:r w:rsidRPr="000A18CE">
          <w:rPr>
            <w:rFonts w:ascii="Times New Roman" w:hAnsi="Times New Roman"/>
            <w:color w:val="000000"/>
            <w:sz w:val="26"/>
            <w:szCs w:val="26"/>
          </w:rPr>
          <w:t>статье 15</w:t>
        </w:r>
      </w:hyperlink>
      <w:r w:rsidRPr="000A18CE">
        <w:rPr>
          <w:rFonts w:ascii="Times New Roman" w:hAnsi="Times New Roman"/>
          <w:sz w:val="26"/>
          <w:szCs w:val="26"/>
        </w:rPr>
        <w:t xml:space="preserve"> Федерального закона "О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3.1.2.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3.1.3. Выполнения возложенных на администрацию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функций и полномочий.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3.2. Обработка персональных данных ограничивается достижением конкретных, заранее определенных и законных целей.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3.3. Обработка персональных данных, несовместимых с целями сбора персональных данных, указанными в </w:t>
      </w:r>
      <w:hyperlink w:anchor="Par53" w:history="1">
        <w:r w:rsidRPr="000A18CE">
          <w:rPr>
            <w:rFonts w:ascii="Times New Roman" w:hAnsi="Times New Roman"/>
            <w:color w:val="000000"/>
            <w:sz w:val="26"/>
            <w:szCs w:val="26"/>
          </w:rPr>
          <w:t>пункте 3.1</w:t>
        </w:r>
      </w:hyperlink>
      <w:r w:rsidRPr="000A18CE">
        <w:rPr>
          <w:rFonts w:ascii="Times New Roman" w:hAnsi="Times New Roman"/>
          <w:sz w:val="26"/>
          <w:szCs w:val="26"/>
        </w:rPr>
        <w:t xml:space="preserve"> Положения, не допускается.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3.4. Содержание и объем обрабатываемых персональных данных должны соответствовать заявленным в </w:t>
      </w:r>
      <w:hyperlink w:anchor="Par53" w:history="1">
        <w:r w:rsidRPr="000A18CE">
          <w:rPr>
            <w:rFonts w:ascii="Times New Roman" w:hAnsi="Times New Roman"/>
            <w:color w:val="000000"/>
            <w:sz w:val="26"/>
            <w:szCs w:val="26"/>
          </w:rPr>
          <w:t>пункте 3.1</w:t>
        </w:r>
      </w:hyperlink>
      <w:r w:rsidRPr="000A18CE">
        <w:rPr>
          <w:rFonts w:ascii="Times New Roman" w:hAnsi="Times New Roman"/>
          <w:sz w:val="26"/>
          <w:szCs w:val="26"/>
        </w:rPr>
        <w:t xml:space="preserve"> Положения целям обработки. Обрабатываемые персональные данные не должны быть избыточными по отношению к заявленным целям их обработки.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4. Условия и порядок обработки персональных</w:t>
      </w:r>
    </w:p>
    <w:p w:rsidR="00205D9F" w:rsidRPr="000A18CE" w:rsidRDefault="00205D9F" w:rsidP="00810B50">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данных в</w:t>
      </w:r>
      <w:r>
        <w:rPr>
          <w:rFonts w:ascii="Times New Roman" w:hAnsi="Times New Roman"/>
          <w:b/>
          <w:sz w:val="26"/>
          <w:szCs w:val="26"/>
        </w:rPr>
        <w:t xml:space="preserve"> </w:t>
      </w:r>
      <w:r w:rsidRPr="000A18CE">
        <w:rPr>
          <w:rFonts w:ascii="Times New Roman" w:hAnsi="Times New Roman"/>
          <w:b/>
          <w:sz w:val="26"/>
          <w:szCs w:val="26"/>
        </w:rPr>
        <w:t xml:space="preserve">администрации </w:t>
      </w:r>
      <w:r>
        <w:rPr>
          <w:rFonts w:ascii="Times New Roman" w:hAnsi="Times New Roman"/>
          <w:b/>
          <w:sz w:val="26"/>
          <w:szCs w:val="26"/>
        </w:rPr>
        <w:t>Горкинского сельского поселения</w:t>
      </w:r>
    </w:p>
    <w:p w:rsidR="00205D9F" w:rsidRPr="000A18CE" w:rsidRDefault="00205D9F" w:rsidP="005241E8">
      <w:pPr>
        <w:widowControl w:val="0"/>
        <w:autoSpaceDE w:val="0"/>
        <w:autoSpaceDN w:val="0"/>
        <w:adjustRightInd w:val="0"/>
        <w:spacing w:after="0" w:line="240" w:lineRule="auto"/>
        <w:jc w:val="center"/>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3" w:name="Par65"/>
      <w:bookmarkEnd w:id="3"/>
      <w:r w:rsidRPr="000A18CE">
        <w:rPr>
          <w:rFonts w:ascii="Times New Roman" w:hAnsi="Times New Roman"/>
          <w:sz w:val="26"/>
          <w:szCs w:val="26"/>
        </w:rPr>
        <w:t xml:space="preserve">4.1. Персональные данные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муниципальных должностей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и подведомственных организациях, обрабатываются в целях осуществления кадровой работы, в том числе содействия муниципальным служащим и работникам в прохождении муниципальной службы, работы,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муниципальных служащих и работников, включая членов их семей, обеспечения муниципальным служащим и работникам установленных законодательством Российской Федерации условий труда, гарантий и компенсаций, а также в целях противодействия коррупции.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4" w:name="Par66"/>
      <w:bookmarkEnd w:id="4"/>
      <w:r w:rsidRPr="000A18CE">
        <w:rPr>
          <w:rFonts w:ascii="Times New Roman" w:hAnsi="Times New Roman"/>
          <w:sz w:val="26"/>
          <w:szCs w:val="26"/>
        </w:rPr>
        <w:t xml:space="preserve">4.2.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обрабатываются следующие категории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 Фамилия, имя, отчество, дата и место рождения, гражданство;</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 Прежние фамилия, имя, отчество, дата, место рождения (в случае изменения);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4.2.3. Владение иностранными языками и языками народов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4.2.4. Образование (когда и какие образовательные организации окончил, номера дипломов, направление подготовки или специальность по диплому, квалификация по диплому);</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4.2.5. Выполняемая работа с начала трудовой деятельности (в том числе военная служба, работа по совместительству, предпринимательская деятельность);</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4.2.6.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4.2.7. Государственные награды, иные награды и знаки отличия (кем награжден и когда);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4.2.8. Степень родства, фамилии, имена, отчества, даты рождения близких родственников (отца, матери, братьев, сестер и детей), а также мужа (жены);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4.2.9. Места рождения, места работы и домашние адреса близких родственников (отца, матери, братьев, сестер и детей), а также мужа (жены);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4.2.10. Фамилии, имена, отчества, даты рождения, места рождения, места работы и домашние адреса бывших мужей (жен);</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4.2.11. Пребывание за границей (когда, где, с какой целью);</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4.2.12.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4.2.13. Адрес регистрации и фактического проживания, дата регистрации по месту жительства;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4.2.14. Вид, серия, номер </w:t>
      </w:r>
      <w:hyperlink r:id="rId13" w:history="1">
        <w:r w:rsidRPr="000A18CE">
          <w:rPr>
            <w:rFonts w:ascii="Times New Roman" w:hAnsi="Times New Roman"/>
            <w:color w:val="000000"/>
            <w:sz w:val="26"/>
            <w:szCs w:val="26"/>
          </w:rPr>
          <w:t>документа</w:t>
        </w:r>
      </w:hyperlink>
      <w:r w:rsidRPr="000A18CE">
        <w:rPr>
          <w:rFonts w:ascii="Times New Roman" w:hAnsi="Times New Roman"/>
          <w:sz w:val="26"/>
          <w:szCs w:val="26"/>
        </w:rPr>
        <w:t>, удостоверяющего личность на территории Российской Федерации, наименование органа, выдавшего его, дата выдачи;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4.2.15. Паспорт, удостоверяющий личность гражданина Российской Федерации за пределами Российской Федерации (серия, номер, кем и когда выдан);</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4.2.16. Номер контактного телефона или сведения о других способах связи;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4.2.17. Отношение к воинской обязанности, сведения по воинскому учету (для граждан, пребывающих в запасе, и лиц, подлежащих призыву на военную службу);</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4.2.18. Идентификационный номер налогоплательщика;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4.2.19. Номер страхового свидетельства обязательного пенсионного страхования;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4.2.20. Реквизиты полиса обязательного медицинского страхования;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4.2.21. Реквизиты свидетельств государственной регистрации актов гражданского состояния;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4.2.22. Наличие (отсутствие) судимости;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4.2.23. Допуск к государственной </w:t>
      </w:r>
      <w:hyperlink r:id="rId14" w:history="1">
        <w:r w:rsidRPr="000A18CE">
          <w:rPr>
            <w:rFonts w:ascii="Times New Roman" w:hAnsi="Times New Roman"/>
            <w:color w:val="000000"/>
            <w:sz w:val="26"/>
            <w:szCs w:val="26"/>
          </w:rPr>
          <w:t>тайне</w:t>
        </w:r>
      </w:hyperlink>
      <w:r w:rsidRPr="000A18CE">
        <w:rPr>
          <w:rFonts w:ascii="Times New Roman" w:hAnsi="Times New Roman"/>
          <w:sz w:val="26"/>
          <w:szCs w:val="26"/>
        </w:rPr>
        <w:t>, оформленный за период работы, службы, учебы (форма, номер и дата);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4.2.24.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4.2.25. Наличие (отсутствие) медицинских противопоказаний для работы с использованием сведений, составляющих государственную тайну, подтвержденное заключением медицинского учреждения;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4.2.26. Сведения о доходах, расходах, имуществе и обязательствах имущественного характера, а также о доходах, расходах, имуществе обязательствах имущественного характера супругов и несовершеннолетних детей;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4.2.27. Номер индивидуального лицевого счета, дата его открытия, номер банковской карты;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4.2.28. Иные персональные данные, необходимые для достижения целей, указанных в </w:t>
      </w:r>
      <w:hyperlink w:anchor="Par65" w:history="1">
        <w:r w:rsidRPr="000A18CE">
          <w:rPr>
            <w:rFonts w:ascii="Times New Roman" w:hAnsi="Times New Roman"/>
            <w:color w:val="000000"/>
            <w:sz w:val="26"/>
            <w:szCs w:val="26"/>
          </w:rPr>
          <w:t>пункте 4.1</w:t>
        </w:r>
      </w:hyperlink>
      <w:r w:rsidRPr="000A18CE">
        <w:rPr>
          <w:rFonts w:ascii="Times New Roman" w:hAnsi="Times New Roman"/>
          <w:sz w:val="26"/>
          <w:szCs w:val="26"/>
        </w:rPr>
        <w:t xml:space="preserve"> Положения.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4.3. Обработка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Красненского района и подведомственных организациях, осуществляется без их согласия в рамках целей, указанных в </w:t>
      </w:r>
      <w:hyperlink w:anchor="Par65" w:history="1">
        <w:r w:rsidRPr="000A18CE">
          <w:rPr>
            <w:rFonts w:ascii="Times New Roman" w:hAnsi="Times New Roman"/>
            <w:color w:val="000000"/>
            <w:sz w:val="26"/>
            <w:szCs w:val="26"/>
          </w:rPr>
          <w:t>пункте 4.1</w:t>
        </w:r>
      </w:hyperlink>
      <w:r w:rsidRPr="000A18CE">
        <w:rPr>
          <w:rFonts w:ascii="Times New Roman" w:hAnsi="Times New Roman"/>
          <w:sz w:val="26"/>
          <w:szCs w:val="26"/>
        </w:rPr>
        <w:t xml:space="preserve"> Положения, на основании </w:t>
      </w:r>
      <w:hyperlink r:id="rId15" w:history="1">
        <w:r w:rsidRPr="000A18CE">
          <w:rPr>
            <w:rFonts w:ascii="Times New Roman" w:hAnsi="Times New Roman"/>
            <w:color w:val="000000"/>
            <w:sz w:val="26"/>
            <w:szCs w:val="26"/>
          </w:rPr>
          <w:t>пунктов 2</w:t>
        </w:r>
      </w:hyperlink>
      <w:r w:rsidRPr="000A18CE">
        <w:rPr>
          <w:rFonts w:ascii="Times New Roman" w:hAnsi="Times New Roman"/>
          <w:color w:val="000000"/>
          <w:sz w:val="26"/>
          <w:szCs w:val="26"/>
        </w:rPr>
        <w:t xml:space="preserve">, </w:t>
      </w:r>
      <w:hyperlink r:id="rId16" w:history="1">
        <w:r w:rsidRPr="000A18CE">
          <w:rPr>
            <w:rFonts w:ascii="Times New Roman" w:hAnsi="Times New Roman"/>
            <w:color w:val="000000"/>
            <w:sz w:val="26"/>
            <w:szCs w:val="26"/>
          </w:rPr>
          <w:t>3</w:t>
        </w:r>
      </w:hyperlink>
      <w:r w:rsidRPr="000A18CE">
        <w:rPr>
          <w:rFonts w:ascii="Times New Roman" w:hAnsi="Times New Roman"/>
          <w:color w:val="000000"/>
          <w:sz w:val="26"/>
          <w:szCs w:val="26"/>
        </w:rPr>
        <w:t xml:space="preserve">, </w:t>
      </w:r>
      <w:hyperlink r:id="rId17" w:history="1">
        <w:r w:rsidRPr="000A18CE">
          <w:rPr>
            <w:rFonts w:ascii="Times New Roman" w:hAnsi="Times New Roman"/>
            <w:color w:val="000000"/>
            <w:sz w:val="26"/>
            <w:szCs w:val="26"/>
          </w:rPr>
          <w:t>11 части 1 статьи 6</w:t>
        </w:r>
      </w:hyperlink>
      <w:r w:rsidRPr="000A18CE">
        <w:rPr>
          <w:rFonts w:ascii="Times New Roman" w:hAnsi="Times New Roman"/>
          <w:sz w:val="26"/>
          <w:szCs w:val="26"/>
        </w:rPr>
        <w:t xml:space="preserve"> Федерального закона "О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4.4. Обработка специальных категорий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и подведомственных организациях, осуществляется без их согласия в рамках целей, указанных в </w:t>
      </w:r>
      <w:hyperlink w:anchor="Par65" w:history="1">
        <w:r w:rsidRPr="000A18CE">
          <w:rPr>
            <w:rFonts w:ascii="Times New Roman" w:hAnsi="Times New Roman"/>
            <w:color w:val="000000"/>
            <w:sz w:val="26"/>
            <w:szCs w:val="26"/>
          </w:rPr>
          <w:t>пункте 4.1</w:t>
        </w:r>
      </w:hyperlink>
      <w:r w:rsidRPr="000A18CE">
        <w:rPr>
          <w:rFonts w:ascii="Times New Roman" w:hAnsi="Times New Roman"/>
          <w:sz w:val="26"/>
          <w:szCs w:val="26"/>
        </w:rPr>
        <w:t xml:space="preserve"> Положения, на основании </w:t>
      </w:r>
      <w:hyperlink r:id="rId18" w:history="1">
        <w:r w:rsidRPr="000A18CE">
          <w:rPr>
            <w:rFonts w:ascii="Times New Roman" w:hAnsi="Times New Roman"/>
            <w:color w:val="000000"/>
            <w:sz w:val="26"/>
            <w:szCs w:val="26"/>
          </w:rPr>
          <w:t>пунктов 2</w:t>
        </w:r>
      </w:hyperlink>
      <w:r w:rsidRPr="000A18CE">
        <w:rPr>
          <w:rFonts w:ascii="Times New Roman" w:hAnsi="Times New Roman"/>
          <w:color w:val="000000"/>
          <w:sz w:val="26"/>
          <w:szCs w:val="26"/>
        </w:rPr>
        <w:t xml:space="preserve">, </w:t>
      </w:r>
      <w:hyperlink r:id="rId19" w:history="1">
        <w:r w:rsidRPr="000A18CE">
          <w:rPr>
            <w:rFonts w:ascii="Times New Roman" w:hAnsi="Times New Roman"/>
            <w:color w:val="000000"/>
            <w:sz w:val="26"/>
            <w:szCs w:val="26"/>
          </w:rPr>
          <w:t>2.3</w:t>
        </w:r>
      </w:hyperlink>
      <w:r w:rsidRPr="000A18CE">
        <w:rPr>
          <w:rFonts w:ascii="Times New Roman" w:hAnsi="Times New Roman"/>
          <w:color w:val="000000"/>
          <w:sz w:val="26"/>
          <w:szCs w:val="26"/>
        </w:rPr>
        <w:t xml:space="preserve">, </w:t>
      </w:r>
      <w:hyperlink r:id="rId20" w:history="1">
        <w:r w:rsidRPr="000A18CE">
          <w:rPr>
            <w:rFonts w:ascii="Times New Roman" w:hAnsi="Times New Roman"/>
            <w:color w:val="000000"/>
            <w:sz w:val="26"/>
            <w:szCs w:val="26"/>
          </w:rPr>
          <w:t>3</w:t>
        </w:r>
      </w:hyperlink>
      <w:r w:rsidRPr="000A18CE">
        <w:rPr>
          <w:rFonts w:ascii="Times New Roman" w:hAnsi="Times New Roman"/>
          <w:color w:val="000000"/>
          <w:sz w:val="26"/>
          <w:szCs w:val="26"/>
        </w:rPr>
        <w:t xml:space="preserve">, </w:t>
      </w:r>
      <w:hyperlink r:id="rId21" w:history="1">
        <w:r w:rsidRPr="000A18CE">
          <w:rPr>
            <w:rFonts w:ascii="Times New Roman" w:hAnsi="Times New Roman"/>
            <w:color w:val="000000"/>
            <w:sz w:val="26"/>
            <w:szCs w:val="26"/>
          </w:rPr>
          <w:t>4</w:t>
        </w:r>
      </w:hyperlink>
      <w:r w:rsidRPr="000A18CE">
        <w:rPr>
          <w:rFonts w:ascii="Times New Roman" w:hAnsi="Times New Roman"/>
          <w:color w:val="000000"/>
          <w:sz w:val="26"/>
          <w:szCs w:val="26"/>
        </w:rPr>
        <w:t xml:space="preserve">, </w:t>
      </w:r>
      <w:hyperlink r:id="rId22" w:history="1">
        <w:r w:rsidRPr="000A18CE">
          <w:rPr>
            <w:rFonts w:ascii="Times New Roman" w:hAnsi="Times New Roman"/>
            <w:color w:val="000000"/>
            <w:sz w:val="26"/>
            <w:szCs w:val="26"/>
          </w:rPr>
          <w:t>6</w:t>
        </w:r>
      </w:hyperlink>
      <w:r w:rsidRPr="000A18CE">
        <w:rPr>
          <w:rFonts w:ascii="Times New Roman" w:hAnsi="Times New Roman"/>
          <w:color w:val="000000"/>
          <w:sz w:val="26"/>
          <w:szCs w:val="26"/>
        </w:rPr>
        <w:t xml:space="preserve">, </w:t>
      </w:r>
      <w:hyperlink r:id="rId23" w:history="1">
        <w:r w:rsidRPr="000A18CE">
          <w:rPr>
            <w:rFonts w:ascii="Times New Roman" w:hAnsi="Times New Roman"/>
            <w:color w:val="000000"/>
            <w:sz w:val="26"/>
            <w:szCs w:val="26"/>
          </w:rPr>
          <w:t>7</w:t>
        </w:r>
      </w:hyperlink>
      <w:r w:rsidRPr="000A18CE">
        <w:rPr>
          <w:rFonts w:ascii="Times New Roman" w:hAnsi="Times New Roman"/>
          <w:color w:val="000000"/>
          <w:sz w:val="26"/>
          <w:szCs w:val="26"/>
        </w:rPr>
        <w:t xml:space="preserve">, </w:t>
      </w:r>
      <w:hyperlink r:id="rId24" w:history="1">
        <w:r w:rsidRPr="000A18CE">
          <w:rPr>
            <w:rFonts w:ascii="Times New Roman" w:hAnsi="Times New Roman"/>
            <w:color w:val="000000"/>
            <w:sz w:val="26"/>
            <w:szCs w:val="26"/>
          </w:rPr>
          <w:t>8 части 2</w:t>
        </w:r>
      </w:hyperlink>
      <w:r w:rsidRPr="000A18CE">
        <w:rPr>
          <w:rFonts w:ascii="Times New Roman" w:hAnsi="Times New Roman"/>
          <w:color w:val="000000"/>
          <w:sz w:val="26"/>
          <w:szCs w:val="26"/>
        </w:rPr>
        <w:t xml:space="preserve"> и </w:t>
      </w:r>
      <w:hyperlink r:id="rId25" w:history="1">
        <w:r w:rsidRPr="000A18CE">
          <w:rPr>
            <w:rFonts w:ascii="Times New Roman" w:hAnsi="Times New Roman"/>
            <w:color w:val="000000"/>
            <w:sz w:val="26"/>
            <w:szCs w:val="26"/>
          </w:rPr>
          <w:t>части 3 статьи 10</w:t>
        </w:r>
      </w:hyperlink>
      <w:r w:rsidRPr="000A18CE">
        <w:rPr>
          <w:rFonts w:ascii="Times New Roman" w:hAnsi="Times New Roman"/>
          <w:sz w:val="26"/>
          <w:szCs w:val="26"/>
        </w:rPr>
        <w:t>Федерального закона "О персональных данных", за исключением случаев получения персональных данных у третьей стороны.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5" w:name="Par97"/>
      <w:bookmarkEnd w:id="5"/>
      <w:r w:rsidRPr="000A18CE">
        <w:rPr>
          <w:rFonts w:ascii="Times New Roman" w:hAnsi="Times New Roman"/>
          <w:sz w:val="26"/>
          <w:szCs w:val="26"/>
        </w:rPr>
        <w:t xml:space="preserve">4.5. Обработка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и подведомственных организациях, осуществляется при условии получения согласия указанных лиц в следующих случаях: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4.5.1.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трудовым законодательством;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4.5.2. При трансграничной передаче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4.6. В случаях, предусмотренных </w:t>
      </w:r>
      <w:hyperlink w:anchor="Par97" w:history="1">
        <w:r w:rsidRPr="000A18CE">
          <w:rPr>
            <w:rFonts w:ascii="Times New Roman" w:hAnsi="Times New Roman"/>
            <w:color w:val="000000"/>
            <w:sz w:val="26"/>
            <w:szCs w:val="26"/>
          </w:rPr>
          <w:t>пунктом 4.5</w:t>
        </w:r>
      </w:hyperlink>
      <w:r w:rsidRPr="000A18CE">
        <w:rPr>
          <w:rFonts w:ascii="Times New Roman" w:hAnsi="Times New Roman"/>
          <w:color w:val="000000"/>
          <w:sz w:val="26"/>
          <w:szCs w:val="26"/>
        </w:rPr>
        <w:t>.</w:t>
      </w:r>
      <w:r w:rsidRPr="000A18CE">
        <w:rPr>
          <w:rFonts w:ascii="Times New Roman" w:hAnsi="Times New Roman"/>
          <w:sz w:val="26"/>
          <w:szCs w:val="26"/>
        </w:rPr>
        <w:t xml:space="preserve"> Положения, согласие субъекта персональных данных оформляется в письменной форме, если иное не установлено Федеральным </w:t>
      </w:r>
      <w:hyperlink r:id="rId26" w:history="1">
        <w:r w:rsidRPr="000A18CE">
          <w:rPr>
            <w:rFonts w:ascii="Times New Roman" w:hAnsi="Times New Roman"/>
            <w:color w:val="000000"/>
            <w:sz w:val="26"/>
            <w:szCs w:val="26"/>
          </w:rPr>
          <w:t>законом</w:t>
        </w:r>
      </w:hyperlink>
      <w:r w:rsidRPr="000A18CE">
        <w:rPr>
          <w:rFonts w:ascii="Times New Roman" w:hAnsi="Times New Roman"/>
          <w:sz w:val="26"/>
          <w:szCs w:val="26"/>
        </w:rPr>
        <w:t xml:space="preserve"> "О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4.7. Обработка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 xml:space="preserve">и подведомственных организациях, осуществляется уполномоченными соответствующими актами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либо подведомственной организации муниципальными служащими (работниками) (далее - уполномоченный муниципальный служащий (работник))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4.8. Сбор, запись, систематизация, накопление и уточнение (обновление, изменение)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осуществляется путем: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4.8.1. Получения оригиналов необходимых документов (заявление, трудовая книжка, автобиография, иные документы, предоставляемые в кадровые подразделения);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4.8.2. Копирования оригиналов документов;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4.8.3. Внесения сведений в учетные формы;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4.8.4. Формирования персональных данных в ходе кадровой работы;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4.8.5. Внесения персональных данных в информационные системы (при наличии);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4.8.6. Получения персональных данных непосредственно от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w:t>
      </w:r>
    </w:p>
    <w:p w:rsidR="00205D9F" w:rsidRPr="004C4594" w:rsidRDefault="00205D9F" w:rsidP="004C4594">
      <w:pPr>
        <w:widowControl w:val="0"/>
        <w:autoSpaceDE w:val="0"/>
        <w:autoSpaceDN w:val="0"/>
        <w:adjustRightInd w:val="0"/>
        <w:spacing w:after="0" w:line="240" w:lineRule="auto"/>
        <w:ind w:firstLine="540"/>
        <w:jc w:val="both"/>
        <w:rPr>
          <w:rFonts w:ascii="Times New Roman" w:hAnsi="Times New Roman"/>
          <w:sz w:val="26"/>
          <w:szCs w:val="26"/>
        </w:rPr>
      </w:pPr>
      <w:r w:rsidRPr="004C4594">
        <w:rPr>
          <w:rFonts w:ascii="Times New Roman" w:hAnsi="Times New Roman"/>
          <w:sz w:val="26"/>
          <w:szCs w:val="26"/>
        </w:rPr>
        <w:t xml:space="preserve">4.9. При получении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4C4594">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 xml:space="preserve">Горкинского сельского поселения </w:t>
      </w:r>
      <w:r w:rsidRPr="004C4594">
        <w:rPr>
          <w:rFonts w:ascii="Times New Roman" w:hAnsi="Times New Roman"/>
          <w:sz w:val="26"/>
          <w:szCs w:val="26"/>
        </w:rPr>
        <w:t>и подведомственных организациях, у третьей стороны</w:t>
      </w:r>
      <w:r>
        <w:rPr>
          <w:rFonts w:ascii="Times New Roman" w:hAnsi="Times New Roman"/>
          <w:sz w:val="26"/>
          <w:szCs w:val="26"/>
        </w:rPr>
        <w:t xml:space="preserve">, </w:t>
      </w:r>
      <w:r w:rsidRPr="004C4594">
        <w:rPr>
          <w:rFonts w:ascii="Times New Roman" w:hAnsi="Times New Roman"/>
          <w:sz w:val="26"/>
          <w:szCs w:val="26"/>
        </w:rPr>
        <w:t xml:space="preserve">должностное лицо ответственное за обработку персональных данных заранее уведомляет муниципальных служащих и работников администрации </w:t>
      </w:r>
      <w:r>
        <w:rPr>
          <w:rFonts w:ascii="Times New Roman" w:hAnsi="Times New Roman"/>
          <w:sz w:val="26"/>
          <w:szCs w:val="26"/>
        </w:rPr>
        <w:t>Горкинского сельского поселения</w:t>
      </w:r>
      <w:r w:rsidRPr="004C4594">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4C4594">
        <w:rPr>
          <w:rFonts w:ascii="Times New Roman" w:hAnsi="Times New Roman"/>
          <w:sz w:val="26"/>
          <w:szCs w:val="26"/>
        </w:rPr>
        <w:t>, получает письменное согласие и сообщает о</w:t>
      </w:r>
      <w:r>
        <w:rPr>
          <w:rFonts w:ascii="Times New Roman" w:hAnsi="Times New Roman"/>
          <w:sz w:val="26"/>
          <w:szCs w:val="26"/>
        </w:rPr>
        <w:t xml:space="preserve"> </w:t>
      </w:r>
      <w:r w:rsidRPr="004C4594">
        <w:rPr>
          <w:rFonts w:ascii="Times New Roman" w:hAnsi="Times New Roman"/>
          <w:sz w:val="26"/>
          <w:szCs w:val="26"/>
        </w:rPr>
        <w:t xml:space="preserve">целях и способах получения персональных данных. </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4.10. Запрещается получать, обрабатывать и приобщать к личному делу муниципального служащего и работника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 xml:space="preserve">персональные данные, не предусмотренные </w:t>
      </w:r>
      <w:hyperlink w:anchor="Par66" w:history="1">
        <w:r w:rsidRPr="000A18CE">
          <w:rPr>
            <w:rFonts w:ascii="Times New Roman" w:hAnsi="Times New Roman"/>
            <w:color w:val="000000"/>
            <w:sz w:val="26"/>
            <w:szCs w:val="26"/>
          </w:rPr>
          <w:t>пунктом 4.2</w:t>
        </w:r>
      </w:hyperlink>
      <w:r w:rsidRPr="000A18CE">
        <w:rPr>
          <w:rFonts w:ascii="Times New Roman" w:hAnsi="Times New Roman"/>
          <w:color w:val="000000"/>
          <w:sz w:val="26"/>
          <w:szCs w:val="26"/>
        </w:rPr>
        <w:t>.</w:t>
      </w:r>
      <w:r w:rsidRPr="000A18CE">
        <w:rPr>
          <w:rFonts w:ascii="Times New Roman" w:hAnsi="Times New Roman"/>
          <w:sz w:val="26"/>
          <w:szCs w:val="26"/>
        </w:rPr>
        <w:t xml:space="preserve">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4.11. При сборе персональных данных уполномоченный муниципальный служащий (работник), осуществляющий сбор (получение) персональных данных непосредственно от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обязан разъяснить указанным субъектам персональных данных юридические последствия отказа предоставить их персональные данные, если предоставление персональных данных является обязательным в соответствии с федеральным законом.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4.12. Передача (распространение, предоставление) и использование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осуществляется лишь в случаях и в порядке, предусмотренных федеральными законами.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5. Условия и порядок обработки персональных данных</w:t>
      </w:r>
    </w:p>
    <w:p w:rsidR="00205D9F" w:rsidRPr="000A18CE" w:rsidRDefault="00205D9F" w:rsidP="003B3817">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субъектов в связи с предоставлением муниципальных (государственных) услуг и исполнением муниципальных функций</w:t>
      </w:r>
    </w:p>
    <w:p w:rsidR="00205D9F" w:rsidRPr="000A18CE" w:rsidRDefault="00205D9F" w:rsidP="005241E8">
      <w:pPr>
        <w:widowControl w:val="0"/>
        <w:autoSpaceDE w:val="0"/>
        <w:autoSpaceDN w:val="0"/>
        <w:adjustRightInd w:val="0"/>
        <w:spacing w:after="0" w:line="240" w:lineRule="auto"/>
        <w:jc w:val="center"/>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5.1. В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(далее - администрация) обработка персональных данных субъектов персональных данных может осуществляться в целях предоставления муниципальных (государственных) услуг и исполнения муниципальных функций.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5.2. Персональные данные субъектов персональных данных, обратившихся в органы и подведомственные организации лично, а также направивших индивидуальные или коллективные письменные обращения (запросы) или обращения (запросы) в форме электронного документа, обрабатываются в целях рассмотрения указанных обращений (запросов) с последующим уведомлением о результатах рассмотрения.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5.3. Обработка персональных данных, необходимых в связи с предоставлением муниципальных (государственных) услуг и исполнением муниципальных функций, осуществляется без согласия субъектов персональных данных в соответствии с </w:t>
      </w:r>
      <w:hyperlink r:id="rId27" w:history="1">
        <w:r w:rsidRPr="000A18CE">
          <w:rPr>
            <w:rFonts w:ascii="Times New Roman" w:hAnsi="Times New Roman"/>
            <w:color w:val="000000"/>
            <w:sz w:val="26"/>
            <w:szCs w:val="26"/>
          </w:rPr>
          <w:t>пунктом 4 части 1 статьи 6</w:t>
        </w:r>
      </w:hyperlink>
      <w:r w:rsidRPr="000A18CE">
        <w:rPr>
          <w:rFonts w:ascii="Times New Roman" w:hAnsi="Times New Roman"/>
          <w:sz w:val="26"/>
          <w:szCs w:val="26"/>
        </w:rPr>
        <w:t xml:space="preserve"> Федерального закона "О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5.4. Обработка персональных данных, необходимых в связи с предоставлением муниципальных (государственных) услуг и исполнением муниципальных функций, осуществляется уполномоченными структурными подразделениями органов и подведомственных организаций, предоставляющих соответствующие муниципальные (государственные) услуги,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5.5. Сбор, запись, систематизация, накопление и уточнение (обновление, изменение) персональных данных субъектов, обратившихся в органы и подведомственные организации для получения муниципальной (государственной) услуги или в целях исполнения муниципальной функции, осуществляется путем: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5.5.1. Получения оригиналов необходимых документов (заявление);</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5.5.2. Заверения копий документов;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5.5.3. Внесения сведений в учетные формы (на бумажных и электронных носителях).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5.7. При сборе персональных данных уполномоченный муниципальный служащий (работник), осуществляющий получение персональных данных непосредственно от субъектов персональных данных, обратившихся за предоставлением муниципальной (государственной) услуги или в связи с исполнением муниципальной функции, обязан разъяснить указанным субъектам персональных данных юридические последствия отказа предоставить персональные данные.</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5.8. Передача (распространение, предоставление) и использование персональных данных заявителей (субъектов персональных данных) администрацией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осуществляется лишь в случаях и в порядке, предусмотренных федеральными законами.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6. Порядок обработки персональных данных субъектов</w:t>
      </w:r>
    </w:p>
    <w:p w:rsidR="00205D9F" w:rsidRPr="000A18CE" w:rsidRDefault="00205D9F" w:rsidP="005241E8">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персональных данных в информационных системах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6" w:name="Par155"/>
      <w:bookmarkEnd w:id="6"/>
      <w:r w:rsidRPr="000A18CE">
        <w:rPr>
          <w:rFonts w:ascii="Times New Roman" w:hAnsi="Times New Roman"/>
          <w:sz w:val="26"/>
          <w:szCs w:val="26"/>
        </w:rPr>
        <w:t xml:space="preserve">6.1.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w:t>
      </w:r>
      <w:hyperlink r:id="rId28" w:history="1">
        <w:r w:rsidRPr="000A18CE">
          <w:rPr>
            <w:rFonts w:ascii="Times New Roman" w:hAnsi="Times New Roman"/>
            <w:color w:val="000000"/>
            <w:sz w:val="26"/>
            <w:szCs w:val="26"/>
          </w:rPr>
          <w:t>постановлением</w:t>
        </w:r>
      </w:hyperlink>
      <w:r w:rsidRPr="000A18CE">
        <w:rPr>
          <w:rFonts w:ascii="Times New Roman" w:hAnsi="Times New Roman"/>
          <w:sz w:val="26"/>
          <w:szCs w:val="26"/>
        </w:rPr>
        <w:t xml:space="preserve">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6.2. Уполномоченному муниципальному служащему (работнику), имеющему право осуществлять обработку персональных данных в информационных системах органов и подведомственных организаций (при наличии информационных систем),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регламентами муниципальных служащих (должностными обязанностями работников).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Информация может вноситься как в автоматическом режиме, при получении персональных данных с Единого портала государственных и муниципальных услуг (функций) или официального сайта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 Обеспечение безопасности персональных данных, обрабатываемых в информационных системах органов и подведомственных организаций,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6.3.1. Определение угроз безопасности персональных данных при их обработке в информационных системах;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6.3.3. Применение прошедших в установленном порядке процедур оценки соответствия средств защиты информации;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6.3.4. Оценка эффективности принимаемых мер по обеспечению безопасности персональных данных до ввода в эксплуатацию информационной системы;</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6.3.5. Учет машинных носителей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6.3.6. Обнаружение фактов несанкционированного доступа к персональным данным и принятие мер;</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6.3.7. Восстановление персональных данных, модифицированных или удаленных, уничтоженных вследствие несанкционированного доступа к ним;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6.3.8.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6.3.9. Контроль за принимаемыми мерами по обеспечению безопасности персональных данных и уровней защищенности информационных систем.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6.4. В случае выявления нарушений порядка обработки персональных данных уполномоченными муниципальными служащими (работниками) незамедлительно принимаются меры по установлению причин нарушений и их устранению.</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7. Сроки обработки и хранения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7" w:name="Par172"/>
      <w:bookmarkEnd w:id="7"/>
      <w:r w:rsidRPr="000A18CE">
        <w:rPr>
          <w:rFonts w:ascii="Times New Roman" w:hAnsi="Times New Roman"/>
          <w:sz w:val="26"/>
          <w:szCs w:val="26"/>
        </w:rPr>
        <w:t xml:space="preserve">7.1. Сроки обработки и хранения персональных данных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и подведомственных организациях, определяются в соответствии с законодательством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С учетом положений законодательства Российской Федерации устанавливаются следующие сроки обработки и хранения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7.1.1. Персональные данные, содержащиеся в распоряжениях по личному составу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(о приеме, о переводе, об увольнении, об установлении надбавок), подлежат хранению в соответствующих структурных подразделениях в течение 75 лет в порядке, предусмотренном законодательством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7.1.2. Персональные данные, содержащиеся в личных делах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а также личных карточках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хранятся в соответствующих структурных подразделениях в течение 75 лет в порядке, предусмотренном законодательством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7.1.3. Персональные данные, содержащиеся в распоряжениях о поощрениях, материальной помощи муниципальным служащим и работникам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подлежат хранению в течение 75 лет в порядке, предусмотренном законодательством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7.1.4. Персональные данные, содержащиеся в распоряжениях о предоставлении отпусков, о краткосрочных внутрироссийских и зарубежных командировках, о дисциплинарных взысканиях муниципальных служащих и работников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подлежат хранению в соответствующих структурных подразделениях в течение пяти лет;</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7.1.5. Персональные данные, содержащиеся в документах граждан, претендующих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не допущенных к участию в конкурсе, и кандидатов, участвовавших в конкурсе, хранятся в соответствующих структурных подразделениях в течение 3 лет со дня завершения конкурса, после чего подлежат уничтожению.</w:t>
      </w:r>
    </w:p>
    <w:p w:rsidR="00205D9F" w:rsidRPr="00942F47"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7.2. Сроки обработки и хранения персональных данных, предоставляемых субъектами персональных данных в органах или подведомственных организациях в связи с получением муниципальных(государственных) услуг и исполнением муниципальных функций, указанных в </w:t>
      </w:r>
      <w:hyperlink w:anchor="Par172" w:history="1">
        <w:r w:rsidRPr="00942F47">
          <w:rPr>
            <w:rFonts w:ascii="Times New Roman" w:hAnsi="Times New Roman"/>
            <w:sz w:val="26"/>
            <w:szCs w:val="26"/>
          </w:rPr>
          <w:t>пункте 7.1</w:t>
        </w:r>
      </w:hyperlink>
      <w:r w:rsidRPr="00942F47">
        <w:rPr>
          <w:rFonts w:ascii="Times New Roman" w:hAnsi="Times New Roman"/>
          <w:sz w:val="26"/>
          <w:szCs w:val="26"/>
        </w:rPr>
        <w:t xml:space="preserve"> Положения, определяются нормативными правовыми актами, регламентирующими порядок их сбора и обработки.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7.3. Персональные данные граждан, обратившихся в органы и подведомственные организации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8" w:name="Par181"/>
      <w:bookmarkEnd w:id="8"/>
      <w:r w:rsidRPr="000A18CE">
        <w:rPr>
          <w:rFonts w:ascii="Times New Roman" w:hAnsi="Times New Roman"/>
          <w:sz w:val="26"/>
          <w:szCs w:val="26"/>
        </w:rPr>
        <w:t>7.4. Персональные данные, предоставляемые субъектами на бумажном носителе в связи с предоставлением органами и подведомственными организациями муниципальных (государственных) услуг и исполнением муниципальных функций, хранятся на бумажных носителях в структурных подразделениях органа или подведомственной организации, к полномочиям которых относится обработка персональных данных в связи с предоставлением муниципальной (государственной) услуги или исполнением муниципальной функции, в соответствии с положениями о соответствующих структурных подразделениях.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9" w:name="Par182"/>
      <w:bookmarkEnd w:id="9"/>
      <w:r w:rsidRPr="000A18CE">
        <w:rPr>
          <w:rFonts w:ascii="Times New Roman" w:hAnsi="Times New Roman"/>
          <w:sz w:val="26"/>
          <w:szCs w:val="26"/>
        </w:rPr>
        <w:t>7.5. Если сроки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7.6.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7.7. Уполномоченные должностные лица 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Положением.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7.8.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структурных подразделений органа или подведомственной организации.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7.9. Срок хранения персональных данных, внесенных в информационную систему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указанную в </w:t>
      </w:r>
      <w:hyperlink w:anchor="Par155" w:history="1">
        <w:r w:rsidRPr="000A18CE">
          <w:rPr>
            <w:rFonts w:ascii="Times New Roman" w:hAnsi="Times New Roman"/>
            <w:color w:val="000000"/>
            <w:sz w:val="26"/>
            <w:szCs w:val="26"/>
          </w:rPr>
          <w:t>пункте 6.1</w:t>
        </w:r>
      </w:hyperlink>
      <w:r w:rsidRPr="000A18CE">
        <w:rPr>
          <w:rFonts w:ascii="Times New Roman" w:hAnsi="Times New Roman"/>
          <w:color w:val="000000"/>
          <w:sz w:val="26"/>
          <w:szCs w:val="26"/>
        </w:rPr>
        <w:t>.</w:t>
      </w:r>
      <w:r w:rsidRPr="000A18CE">
        <w:rPr>
          <w:rFonts w:ascii="Times New Roman" w:hAnsi="Times New Roman"/>
          <w:sz w:val="26"/>
          <w:szCs w:val="26"/>
        </w:rPr>
        <w:t xml:space="preserve"> Положения, должен соответствовать сроку хранения бумажных оригиналов.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8. Порядок уничтожения персональных данных при достижении</w:t>
      </w:r>
    </w:p>
    <w:p w:rsidR="00205D9F" w:rsidRPr="000A18CE" w:rsidRDefault="00205D9F" w:rsidP="005241E8">
      <w:pPr>
        <w:widowControl w:val="0"/>
        <w:autoSpaceDE w:val="0"/>
        <w:autoSpaceDN w:val="0"/>
        <w:adjustRightInd w:val="0"/>
        <w:spacing w:after="0" w:line="240" w:lineRule="auto"/>
        <w:jc w:val="center"/>
        <w:rPr>
          <w:rFonts w:ascii="Times New Roman" w:hAnsi="Times New Roman"/>
          <w:b/>
          <w:sz w:val="26"/>
          <w:szCs w:val="26"/>
        </w:rPr>
      </w:pPr>
      <w:r w:rsidRPr="000A18CE">
        <w:rPr>
          <w:rFonts w:ascii="Times New Roman" w:hAnsi="Times New Roman"/>
          <w:b/>
          <w:sz w:val="26"/>
          <w:szCs w:val="26"/>
        </w:rPr>
        <w:t>целей обработки или при наступлении иных законных оснований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8.1. Структурным подразделением органа или подведомственной организации, ответственным за документооборот,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8.2. Вопрос об уничтожении выделенных документов, содержащих персональные данные, рассматривается на заседании экспертной комиссии органа или подведомственной организации (далее </w:t>
      </w:r>
      <w:r>
        <w:rPr>
          <w:rFonts w:ascii="Times New Roman" w:hAnsi="Times New Roman"/>
          <w:sz w:val="26"/>
          <w:szCs w:val="26"/>
        </w:rPr>
        <w:t>–</w:t>
      </w:r>
      <w:r w:rsidRPr="000A18CE">
        <w:rPr>
          <w:rFonts w:ascii="Times New Roman" w:hAnsi="Times New Roman"/>
          <w:sz w:val="26"/>
          <w:szCs w:val="26"/>
        </w:rPr>
        <w:t xml:space="preserve"> ЭК</w:t>
      </w:r>
      <w:r>
        <w:rPr>
          <w:rFonts w:ascii="Times New Roman" w:hAnsi="Times New Roman"/>
          <w:sz w:val="26"/>
          <w:szCs w:val="26"/>
        </w:rPr>
        <w:t xml:space="preserve"> </w:t>
      </w:r>
      <w:r w:rsidRPr="000A18CE">
        <w:rPr>
          <w:rFonts w:ascii="Times New Roman" w:hAnsi="Times New Roman"/>
          <w:sz w:val="26"/>
          <w:szCs w:val="26"/>
        </w:rPr>
        <w:t xml:space="preserve">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состав которой утверждается распоряжением органа или приказом подведомственной организации.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По итогам заседания составляются протокол и акт о выделении к уничтожению документов с указанием уничтожаемых дел и их количества, проверяется их комплектность, акт подписывается председателем и членами ЭК</w:t>
      </w:r>
      <w:r>
        <w:rPr>
          <w:rFonts w:ascii="Times New Roman" w:hAnsi="Times New Roman"/>
          <w:sz w:val="26"/>
          <w:szCs w:val="26"/>
        </w:rPr>
        <w:t xml:space="preserve"> </w:t>
      </w:r>
      <w:r w:rsidRPr="000A18CE">
        <w:rPr>
          <w:rFonts w:ascii="Times New Roman" w:hAnsi="Times New Roman"/>
          <w:sz w:val="26"/>
          <w:szCs w:val="26"/>
        </w:rPr>
        <w:t xml:space="preserve">администрации </w:t>
      </w:r>
      <w:r>
        <w:rPr>
          <w:rFonts w:ascii="Times New Roman" w:hAnsi="Times New Roman"/>
          <w:sz w:val="26"/>
          <w:szCs w:val="26"/>
        </w:rPr>
        <w:t xml:space="preserve">Горкинского сельского поселения </w:t>
      </w:r>
      <w:r w:rsidRPr="000A18CE">
        <w:rPr>
          <w:rFonts w:ascii="Times New Roman" w:hAnsi="Times New Roman"/>
          <w:sz w:val="26"/>
          <w:szCs w:val="26"/>
        </w:rPr>
        <w:t>и утверждается руководителем органа или подведомственной организации.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8.3. Должностное лицо органа или подведомственной организации, ответственное за архивную деятельность, организует работу по уничтожению документов, содержащих персональные данные.</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8.4.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8.5. По итогам уничтожения дел (на бумажном и (или) электронном носителях) в акт о выделении к уничтожению документов вносится соответствующая запись.</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jc w:val="center"/>
        <w:outlineLvl w:val="1"/>
        <w:rPr>
          <w:rFonts w:ascii="Times New Roman" w:hAnsi="Times New Roman"/>
          <w:b/>
          <w:sz w:val="26"/>
          <w:szCs w:val="26"/>
        </w:rPr>
      </w:pPr>
      <w:r w:rsidRPr="000A18CE">
        <w:rPr>
          <w:rFonts w:ascii="Times New Roman" w:hAnsi="Times New Roman"/>
          <w:b/>
          <w:sz w:val="26"/>
          <w:szCs w:val="26"/>
        </w:rPr>
        <w:t>9. Рассмотрение запросов субъектов персональных данных</w:t>
      </w:r>
    </w:p>
    <w:p w:rsidR="00205D9F" w:rsidRPr="000A18CE" w:rsidRDefault="00205D9F" w:rsidP="005241E8">
      <w:pPr>
        <w:widowControl w:val="0"/>
        <w:autoSpaceDE w:val="0"/>
        <w:autoSpaceDN w:val="0"/>
        <w:adjustRightInd w:val="0"/>
        <w:spacing w:after="0" w:line="240" w:lineRule="auto"/>
        <w:jc w:val="center"/>
        <w:rPr>
          <w:rFonts w:ascii="Times New Roman" w:hAnsi="Times New Roman"/>
          <w:sz w:val="26"/>
          <w:szCs w:val="26"/>
        </w:rPr>
      </w:pPr>
      <w:r w:rsidRPr="000A18CE">
        <w:rPr>
          <w:rFonts w:ascii="Times New Roman" w:hAnsi="Times New Roman"/>
          <w:b/>
          <w:sz w:val="26"/>
          <w:szCs w:val="26"/>
        </w:rPr>
        <w:t>или их представителей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0" w:name="Par201"/>
      <w:bookmarkEnd w:id="10"/>
      <w:r w:rsidRPr="000A18CE">
        <w:rPr>
          <w:rFonts w:ascii="Times New Roman" w:hAnsi="Times New Roman"/>
          <w:sz w:val="26"/>
          <w:szCs w:val="26"/>
        </w:rPr>
        <w:t xml:space="preserve">9.1. Муниципальный служащие и работники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xml:space="preserve">, граждане, претендующие на замещение должностей в администрации </w:t>
      </w:r>
      <w:r>
        <w:rPr>
          <w:rFonts w:ascii="Times New Roman" w:hAnsi="Times New Roman"/>
          <w:sz w:val="26"/>
          <w:szCs w:val="26"/>
        </w:rPr>
        <w:t>Горкинского сельского поселения</w:t>
      </w:r>
      <w:r w:rsidRPr="000A18CE">
        <w:rPr>
          <w:rFonts w:ascii="Times New Roman" w:hAnsi="Times New Roman"/>
          <w:sz w:val="26"/>
          <w:szCs w:val="26"/>
        </w:rPr>
        <w:t>, а также граждане, персональные данные которых обрабатываются в органах или подведомственных организациях, в связи с предоставлением муниципальных (государственных) услуг и осуществлением муниципальных функций, имеют право на получение информации, касающейся обработки их персональных данных, в том числе содержащей:</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1" w:name="Par202"/>
      <w:bookmarkEnd w:id="11"/>
      <w:r w:rsidRPr="000A18CE">
        <w:rPr>
          <w:rFonts w:ascii="Times New Roman" w:hAnsi="Times New Roman"/>
          <w:sz w:val="26"/>
          <w:szCs w:val="26"/>
        </w:rPr>
        <w:t>9.1.1. Подтверждение факта обработки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9.1.2. Правовые основания и цели обработки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9.1.3. Применяемые способы обработки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9.1.4. Наименование и местонахождение органа или подведомственной организации,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9.1.6. Сроки обработки персональных данных, в том числе сроки их хранения;</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2" w:name="Par209"/>
      <w:bookmarkEnd w:id="12"/>
      <w:r w:rsidRPr="000A18CE">
        <w:rPr>
          <w:rFonts w:ascii="Times New Roman" w:hAnsi="Times New Roman"/>
          <w:sz w:val="26"/>
          <w:szCs w:val="26"/>
        </w:rPr>
        <w:t>9.1.8. Информацию об осуществленной или предполагаемой трансграничной передаче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9.1.9. Наименование или фамилию, имя, отчество и адрес лица, осуществляющего обработку персональных данных по поручению органа или подведомственной организации, если обработка поручена или будет поручена такой организации или лицу;</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3" w:name="Par211"/>
      <w:bookmarkEnd w:id="13"/>
      <w:r w:rsidRPr="000A18CE">
        <w:rPr>
          <w:rFonts w:ascii="Times New Roman" w:hAnsi="Times New Roman"/>
          <w:sz w:val="26"/>
          <w:szCs w:val="26"/>
        </w:rPr>
        <w:t>9.1.10. Иные сведения, предусмотренные законодательством Российской Федерации в области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9.2. Субъекты персональных данных, указанные в </w:t>
      </w:r>
      <w:hyperlink w:anchor="Par201" w:history="1">
        <w:r w:rsidRPr="000A18CE">
          <w:rPr>
            <w:rFonts w:ascii="Times New Roman" w:hAnsi="Times New Roman"/>
            <w:color w:val="000000"/>
            <w:sz w:val="26"/>
            <w:szCs w:val="26"/>
          </w:rPr>
          <w:t>пункте 10.1</w:t>
        </w:r>
      </w:hyperlink>
      <w:r w:rsidRPr="000A18CE">
        <w:rPr>
          <w:rFonts w:ascii="Times New Roman" w:hAnsi="Times New Roman"/>
          <w:sz w:val="26"/>
          <w:szCs w:val="26"/>
        </w:rPr>
        <w:t xml:space="preserve"> Положения, вправе требовать от органа или подведомственной организации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9.3. Сведения, указанные в </w:t>
      </w:r>
      <w:hyperlink w:anchor="Par202" w:history="1">
        <w:r w:rsidRPr="000A18CE">
          <w:rPr>
            <w:rFonts w:ascii="Times New Roman" w:hAnsi="Times New Roman"/>
            <w:color w:val="000000"/>
            <w:sz w:val="26"/>
            <w:szCs w:val="26"/>
          </w:rPr>
          <w:t>подпунктах 9.1.1</w:t>
        </w:r>
      </w:hyperlink>
      <w:r w:rsidRPr="000A18CE">
        <w:rPr>
          <w:rFonts w:ascii="Times New Roman" w:hAnsi="Times New Roman"/>
          <w:color w:val="000000"/>
          <w:sz w:val="26"/>
          <w:szCs w:val="26"/>
        </w:rPr>
        <w:t xml:space="preserve"> - </w:t>
      </w:r>
      <w:hyperlink w:anchor="Par211" w:history="1">
        <w:r w:rsidRPr="000A18CE">
          <w:rPr>
            <w:rFonts w:ascii="Times New Roman" w:hAnsi="Times New Roman"/>
            <w:color w:val="000000"/>
            <w:sz w:val="26"/>
            <w:szCs w:val="26"/>
          </w:rPr>
          <w:t>9.1.10 пункта 9.1</w:t>
        </w:r>
      </w:hyperlink>
      <w:r w:rsidRPr="000A18CE">
        <w:rPr>
          <w:rFonts w:ascii="Times New Roman" w:hAnsi="Times New Roman"/>
          <w:sz w:val="26"/>
          <w:szCs w:val="26"/>
        </w:rPr>
        <w:t xml:space="preserve">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9.4. Сведения, указанные в </w:t>
      </w:r>
      <w:hyperlink w:anchor="Par202" w:history="1">
        <w:r w:rsidRPr="000A18CE">
          <w:rPr>
            <w:rFonts w:ascii="Times New Roman" w:hAnsi="Times New Roman"/>
            <w:color w:val="000000"/>
            <w:sz w:val="26"/>
            <w:szCs w:val="26"/>
          </w:rPr>
          <w:t>подпунктах 9.1.1</w:t>
        </w:r>
      </w:hyperlink>
      <w:r w:rsidRPr="000A18CE">
        <w:rPr>
          <w:rFonts w:ascii="Times New Roman" w:hAnsi="Times New Roman"/>
          <w:color w:val="000000"/>
          <w:sz w:val="26"/>
          <w:szCs w:val="26"/>
        </w:rPr>
        <w:t xml:space="preserve"> - </w:t>
      </w:r>
      <w:hyperlink w:anchor="Par211" w:history="1">
        <w:r w:rsidRPr="000A18CE">
          <w:rPr>
            <w:rFonts w:ascii="Times New Roman" w:hAnsi="Times New Roman"/>
            <w:color w:val="000000"/>
            <w:sz w:val="26"/>
            <w:szCs w:val="26"/>
          </w:rPr>
          <w:t>9.1.10 пункта 9.1</w:t>
        </w:r>
      </w:hyperlink>
      <w:r w:rsidRPr="000A18CE">
        <w:rPr>
          <w:rFonts w:ascii="Times New Roman" w:hAnsi="Times New Roman"/>
          <w:sz w:val="26"/>
          <w:szCs w:val="26"/>
        </w:rPr>
        <w:t xml:space="preserve"> Положения, предоставляются субъекту персональных данных или его представителю уполномоченным должностным лицом структурного подразделения органа или подведомственной организации,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9.4.2. Сведения, подтверждающие участие субъекта персональных данных в правоотношениях с органом или подведомственной организацией,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4" w:name="Par217"/>
      <w:bookmarkEnd w:id="14"/>
      <w:r w:rsidRPr="000A18CE">
        <w:rPr>
          <w:rFonts w:ascii="Times New Roman" w:hAnsi="Times New Roman"/>
          <w:sz w:val="26"/>
          <w:szCs w:val="26"/>
        </w:rPr>
        <w:t xml:space="preserve">9.5. В случае, если сведения, указанные в </w:t>
      </w:r>
      <w:hyperlink w:anchor="Par202" w:history="1">
        <w:r w:rsidRPr="000A18CE">
          <w:rPr>
            <w:rFonts w:ascii="Times New Roman" w:hAnsi="Times New Roman"/>
            <w:color w:val="000000"/>
            <w:sz w:val="26"/>
            <w:szCs w:val="26"/>
          </w:rPr>
          <w:t>подпунктах 9.1.1</w:t>
        </w:r>
      </w:hyperlink>
      <w:r w:rsidRPr="000A18CE">
        <w:rPr>
          <w:rFonts w:ascii="Times New Roman" w:hAnsi="Times New Roman"/>
          <w:color w:val="000000"/>
          <w:sz w:val="26"/>
          <w:szCs w:val="26"/>
        </w:rPr>
        <w:t xml:space="preserve"> - </w:t>
      </w:r>
      <w:hyperlink w:anchor="Par209" w:history="1">
        <w:r w:rsidRPr="000A18CE">
          <w:rPr>
            <w:rFonts w:ascii="Times New Roman" w:hAnsi="Times New Roman"/>
            <w:color w:val="000000"/>
            <w:sz w:val="26"/>
            <w:szCs w:val="26"/>
          </w:rPr>
          <w:t>9.1.8 пункта 9.1</w:t>
        </w:r>
      </w:hyperlink>
      <w:r w:rsidRPr="000A18CE">
        <w:rPr>
          <w:rFonts w:ascii="Times New Roman" w:hAnsi="Times New Roman"/>
          <w:sz w:val="26"/>
          <w:szCs w:val="26"/>
        </w:rPr>
        <w:t xml:space="preserve">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или подведомственную организацию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bookmarkStart w:id="15" w:name="Par218"/>
      <w:bookmarkEnd w:id="15"/>
      <w:r w:rsidRPr="000A18CE">
        <w:rPr>
          <w:rFonts w:ascii="Times New Roman" w:hAnsi="Times New Roman"/>
          <w:sz w:val="26"/>
          <w:szCs w:val="26"/>
        </w:rPr>
        <w:t xml:space="preserve">9.6. Субъект персональных данных вправе обратиться повторно в орган или подведомственную организацию или направить повторный запрос в целях получения сведений, указанных в </w:t>
      </w:r>
      <w:hyperlink w:anchor="Par202" w:history="1">
        <w:r w:rsidRPr="000A18CE">
          <w:rPr>
            <w:rFonts w:ascii="Times New Roman" w:hAnsi="Times New Roman"/>
            <w:color w:val="000000"/>
            <w:sz w:val="26"/>
            <w:szCs w:val="26"/>
          </w:rPr>
          <w:t>подпунктах 9.1.1</w:t>
        </w:r>
      </w:hyperlink>
      <w:r w:rsidRPr="000A18CE">
        <w:rPr>
          <w:rFonts w:ascii="Times New Roman" w:hAnsi="Times New Roman"/>
          <w:color w:val="000000"/>
          <w:sz w:val="26"/>
          <w:szCs w:val="26"/>
        </w:rPr>
        <w:t xml:space="preserve"> - </w:t>
      </w:r>
      <w:hyperlink w:anchor="Par209" w:history="1">
        <w:r w:rsidRPr="000A18CE">
          <w:rPr>
            <w:rFonts w:ascii="Times New Roman" w:hAnsi="Times New Roman"/>
            <w:color w:val="000000"/>
            <w:sz w:val="26"/>
            <w:szCs w:val="26"/>
          </w:rPr>
          <w:t>9.1.8 пункта 9.1</w:t>
        </w:r>
      </w:hyperlink>
      <w:r w:rsidRPr="000A18CE">
        <w:rPr>
          <w:rFonts w:ascii="Times New Roman" w:hAnsi="Times New Roman"/>
          <w:sz w:val="26"/>
          <w:szCs w:val="26"/>
        </w:rPr>
        <w:t xml:space="preserve"> Положения, а также в целях ознакомления с обрабатываемыми персональными данными до истечения срока, указанного в </w:t>
      </w:r>
      <w:hyperlink w:anchor="Par182" w:history="1">
        <w:r w:rsidRPr="000A18CE">
          <w:rPr>
            <w:rFonts w:ascii="Times New Roman" w:hAnsi="Times New Roman"/>
            <w:color w:val="000000"/>
            <w:sz w:val="26"/>
            <w:szCs w:val="26"/>
          </w:rPr>
          <w:t>пункте 7.5</w:t>
        </w:r>
      </w:hyperlink>
      <w:r w:rsidRPr="000A18CE">
        <w:rPr>
          <w:rFonts w:ascii="Times New Roman" w:hAnsi="Times New Roman"/>
          <w:color w:val="000000"/>
          <w:sz w:val="26"/>
          <w:szCs w:val="26"/>
        </w:rPr>
        <w:t xml:space="preserve">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81" w:history="1">
        <w:r w:rsidRPr="000A18CE">
          <w:rPr>
            <w:rFonts w:ascii="Times New Roman" w:hAnsi="Times New Roman"/>
            <w:color w:val="000000"/>
            <w:sz w:val="26"/>
            <w:szCs w:val="26"/>
          </w:rPr>
          <w:t>пункте 8.4</w:t>
        </w:r>
      </w:hyperlink>
      <w:r>
        <w:t xml:space="preserve"> </w:t>
      </w:r>
      <w:r w:rsidRPr="000A18CE">
        <w:rPr>
          <w:rFonts w:ascii="Times New Roman" w:hAnsi="Times New Roman"/>
          <w:sz w:val="26"/>
          <w:szCs w:val="26"/>
        </w:rPr>
        <w:t>Положения, должен содержать обоснование направления повторного запроса.</w:t>
      </w:r>
    </w:p>
    <w:p w:rsidR="00205D9F" w:rsidRPr="000A18CE" w:rsidRDefault="00205D9F" w:rsidP="005241E8">
      <w:pPr>
        <w:widowControl w:val="0"/>
        <w:autoSpaceDE w:val="0"/>
        <w:autoSpaceDN w:val="0"/>
        <w:adjustRightInd w:val="0"/>
        <w:spacing w:after="0" w:line="240" w:lineRule="auto"/>
        <w:ind w:firstLine="540"/>
        <w:jc w:val="both"/>
        <w:rPr>
          <w:rFonts w:ascii="Times New Roman" w:hAnsi="Times New Roman"/>
          <w:sz w:val="26"/>
          <w:szCs w:val="26"/>
        </w:rPr>
      </w:pPr>
      <w:r w:rsidRPr="000A18CE">
        <w:rPr>
          <w:rFonts w:ascii="Times New Roman" w:hAnsi="Times New Roman"/>
          <w:sz w:val="26"/>
          <w:szCs w:val="26"/>
        </w:rPr>
        <w:t xml:space="preserve">9.7. Орган или подведомственная организация вправе отказать субъекту персональных данных в выполнении повторного запроса, не соответствующего условиям, предусмотренным </w:t>
      </w:r>
      <w:hyperlink w:anchor="Par217" w:history="1">
        <w:r w:rsidRPr="000A18CE">
          <w:rPr>
            <w:rFonts w:ascii="Times New Roman" w:hAnsi="Times New Roman"/>
            <w:color w:val="000000"/>
            <w:sz w:val="26"/>
            <w:szCs w:val="26"/>
          </w:rPr>
          <w:t>пунктами 9.5</w:t>
        </w:r>
      </w:hyperlink>
      <w:r w:rsidRPr="000A18CE">
        <w:rPr>
          <w:rFonts w:ascii="Times New Roman" w:hAnsi="Times New Roman"/>
          <w:color w:val="000000"/>
          <w:sz w:val="26"/>
          <w:szCs w:val="26"/>
        </w:rPr>
        <w:t xml:space="preserve"> и </w:t>
      </w:r>
      <w:hyperlink w:anchor="Par218" w:history="1">
        <w:r w:rsidRPr="000A18CE">
          <w:rPr>
            <w:rFonts w:ascii="Times New Roman" w:hAnsi="Times New Roman"/>
            <w:color w:val="000000"/>
            <w:sz w:val="26"/>
            <w:szCs w:val="26"/>
          </w:rPr>
          <w:t>9.6</w:t>
        </w:r>
      </w:hyperlink>
      <w:r>
        <w:t xml:space="preserve"> </w:t>
      </w:r>
      <w:r w:rsidRPr="000A18CE">
        <w:rPr>
          <w:rFonts w:ascii="Times New Roman" w:hAnsi="Times New Roman"/>
          <w:sz w:val="26"/>
          <w:szCs w:val="26"/>
        </w:rPr>
        <w:t>Положения с мотивированным указанием причин отказа.</w:t>
      </w:r>
    </w:p>
    <w:p w:rsidR="00205D9F" w:rsidRPr="000A18CE" w:rsidRDefault="00205D9F" w:rsidP="005241E8">
      <w:pPr>
        <w:pStyle w:val="BodyText"/>
        <w:ind w:left="-142" w:firstLine="709"/>
        <w:rPr>
          <w:sz w:val="26"/>
          <w:szCs w:val="26"/>
        </w:rPr>
      </w:pPr>
      <w:r w:rsidRPr="000A18CE">
        <w:rPr>
          <w:sz w:val="26"/>
          <w:szCs w:val="26"/>
        </w:rPr>
        <w:t>9.8.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p w:rsidR="00205D9F" w:rsidRDefault="00205D9F" w:rsidP="008D0679">
      <w:pPr>
        <w:spacing w:after="0" w:line="240" w:lineRule="auto"/>
        <w:rPr>
          <w:rFonts w:ascii="Times New Roman" w:hAnsi="Times New Roman"/>
          <w:sz w:val="28"/>
          <w:szCs w:val="28"/>
          <w:highlight w:val="magenta"/>
        </w:rPr>
      </w:pPr>
    </w:p>
    <w:sectPr w:rsidR="00205D9F" w:rsidSect="00635701">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9F" w:rsidRDefault="00205D9F" w:rsidP="00635701">
      <w:pPr>
        <w:spacing w:after="0" w:line="240" w:lineRule="auto"/>
      </w:pPr>
      <w:r>
        <w:separator/>
      </w:r>
    </w:p>
  </w:endnote>
  <w:endnote w:type="continuationSeparator" w:id="1">
    <w:p w:rsidR="00205D9F" w:rsidRDefault="00205D9F" w:rsidP="00635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9F" w:rsidRDefault="00205D9F" w:rsidP="00635701">
      <w:pPr>
        <w:spacing w:after="0" w:line="240" w:lineRule="auto"/>
      </w:pPr>
      <w:r>
        <w:separator/>
      </w:r>
    </w:p>
  </w:footnote>
  <w:footnote w:type="continuationSeparator" w:id="1">
    <w:p w:rsidR="00205D9F" w:rsidRDefault="00205D9F" w:rsidP="00635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9F" w:rsidRDefault="00205D9F">
    <w:pPr>
      <w:pStyle w:val="Header"/>
      <w:jc w:val="center"/>
    </w:pPr>
    <w:fldSimple w:instr=" PAGE   \* MERGEFORMAT ">
      <w:r>
        <w:rPr>
          <w:noProof/>
        </w:rPr>
        <w:t>2</w:t>
      </w:r>
    </w:fldSimple>
  </w:p>
  <w:p w:rsidR="00205D9F" w:rsidRDefault="00205D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FCF"/>
    <w:rsid w:val="0001554B"/>
    <w:rsid w:val="000A18CE"/>
    <w:rsid w:val="000E4C19"/>
    <w:rsid w:val="00114BB7"/>
    <w:rsid w:val="00156885"/>
    <w:rsid w:val="001624C7"/>
    <w:rsid w:val="001A3BDE"/>
    <w:rsid w:val="001B659E"/>
    <w:rsid w:val="001E7D6A"/>
    <w:rsid w:val="00205D9F"/>
    <w:rsid w:val="002B7DA2"/>
    <w:rsid w:val="002C0FCF"/>
    <w:rsid w:val="00315D72"/>
    <w:rsid w:val="0035319C"/>
    <w:rsid w:val="003577E3"/>
    <w:rsid w:val="003B3817"/>
    <w:rsid w:val="003E154D"/>
    <w:rsid w:val="003E56B2"/>
    <w:rsid w:val="00416697"/>
    <w:rsid w:val="00425485"/>
    <w:rsid w:val="00444849"/>
    <w:rsid w:val="00456C02"/>
    <w:rsid w:val="00474A2F"/>
    <w:rsid w:val="00487260"/>
    <w:rsid w:val="004C4594"/>
    <w:rsid w:val="004C4CF0"/>
    <w:rsid w:val="00516A9B"/>
    <w:rsid w:val="005241E8"/>
    <w:rsid w:val="00571558"/>
    <w:rsid w:val="005935A1"/>
    <w:rsid w:val="00597FDE"/>
    <w:rsid w:val="00635701"/>
    <w:rsid w:val="00651E17"/>
    <w:rsid w:val="0069350A"/>
    <w:rsid w:val="00740E5E"/>
    <w:rsid w:val="00755EF8"/>
    <w:rsid w:val="0076774B"/>
    <w:rsid w:val="00785220"/>
    <w:rsid w:val="007E0310"/>
    <w:rsid w:val="007E1354"/>
    <w:rsid w:val="007E31C2"/>
    <w:rsid w:val="00805490"/>
    <w:rsid w:val="00810B50"/>
    <w:rsid w:val="00824F94"/>
    <w:rsid w:val="008C1679"/>
    <w:rsid w:val="008D0679"/>
    <w:rsid w:val="008D08C5"/>
    <w:rsid w:val="008E0772"/>
    <w:rsid w:val="008E4213"/>
    <w:rsid w:val="00942F47"/>
    <w:rsid w:val="0095462B"/>
    <w:rsid w:val="00973BAC"/>
    <w:rsid w:val="009812F3"/>
    <w:rsid w:val="00990A52"/>
    <w:rsid w:val="009B06C0"/>
    <w:rsid w:val="009B4CE6"/>
    <w:rsid w:val="009F2B52"/>
    <w:rsid w:val="00A0669B"/>
    <w:rsid w:val="00A07039"/>
    <w:rsid w:val="00A13440"/>
    <w:rsid w:val="00A63A66"/>
    <w:rsid w:val="00A863AE"/>
    <w:rsid w:val="00A92E60"/>
    <w:rsid w:val="00B42607"/>
    <w:rsid w:val="00B44798"/>
    <w:rsid w:val="00BB05F3"/>
    <w:rsid w:val="00BB3D07"/>
    <w:rsid w:val="00BB6C77"/>
    <w:rsid w:val="00BF40F3"/>
    <w:rsid w:val="00BF4765"/>
    <w:rsid w:val="00BF558C"/>
    <w:rsid w:val="00C5406D"/>
    <w:rsid w:val="00C64BBE"/>
    <w:rsid w:val="00C97449"/>
    <w:rsid w:val="00CA1FF0"/>
    <w:rsid w:val="00CA7779"/>
    <w:rsid w:val="00CC2E19"/>
    <w:rsid w:val="00CD3DFB"/>
    <w:rsid w:val="00CD5424"/>
    <w:rsid w:val="00CF38A4"/>
    <w:rsid w:val="00D064C3"/>
    <w:rsid w:val="00D13166"/>
    <w:rsid w:val="00D20F88"/>
    <w:rsid w:val="00D655AB"/>
    <w:rsid w:val="00D75970"/>
    <w:rsid w:val="00D87BEA"/>
    <w:rsid w:val="00DA6374"/>
    <w:rsid w:val="00E27191"/>
    <w:rsid w:val="00E31056"/>
    <w:rsid w:val="00EA6DA1"/>
    <w:rsid w:val="00F23C4D"/>
    <w:rsid w:val="00F633C4"/>
    <w:rsid w:val="00FA79DD"/>
    <w:rsid w:val="00FB689C"/>
    <w:rsid w:val="00FD409D"/>
    <w:rsid w:val="00FE31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118"/>
    <w:pPr>
      <w:spacing w:after="200" w:line="276" w:lineRule="auto"/>
    </w:pPr>
  </w:style>
  <w:style w:type="paragraph" w:styleId="Heading2">
    <w:name w:val="heading 2"/>
    <w:basedOn w:val="Normal"/>
    <w:next w:val="Normal"/>
    <w:link w:val="Heading2Char"/>
    <w:uiPriority w:val="99"/>
    <w:qFormat/>
    <w:rsid w:val="002C0FCF"/>
    <w:pPr>
      <w:keepNext/>
      <w:tabs>
        <w:tab w:val="num" w:pos="1440"/>
      </w:tabs>
      <w:spacing w:after="0" w:line="240" w:lineRule="auto"/>
      <w:ind w:left="1440" w:hanging="720"/>
      <w:jc w:val="center"/>
      <w:outlineLvl w:val="1"/>
    </w:pPr>
    <w:rPr>
      <w:rFonts w:ascii="Times New Roman" w:hAnsi="Times New Roman"/>
      <w:b/>
      <w:bCs/>
      <w:szCs w:val="24"/>
      <w:lang w:eastAsia="ar-SA"/>
    </w:rPr>
  </w:style>
  <w:style w:type="paragraph" w:styleId="Heading3">
    <w:name w:val="heading 3"/>
    <w:basedOn w:val="Normal"/>
    <w:next w:val="Normal"/>
    <w:link w:val="Heading3Char"/>
    <w:uiPriority w:val="99"/>
    <w:qFormat/>
    <w:rsid w:val="002C0FCF"/>
    <w:pPr>
      <w:keepNext/>
      <w:tabs>
        <w:tab w:val="num" w:pos="2160"/>
      </w:tabs>
      <w:spacing w:after="0" w:line="240" w:lineRule="auto"/>
      <w:ind w:left="2160" w:hanging="720"/>
      <w:jc w:val="center"/>
      <w:outlineLvl w:val="2"/>
    </w:pPr>
    <w:rPr>
      <w:rFonts w:ascii="Times New Roman" w:hAnsi="Times New Roman"/>
      <w:b/>
      <w:bCs/>
      <w:i/>
      <w:i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C0FCF"/>
    <w:rPr>
      <w:rFonts w:ascii="Times New Roman" w:hAnsi="Times New Roman" w:cs="Times New Roman"/>
      <w:b/>
      <w:bCs/>
      <w:sz w:val="24"/>
      <w:szCs w:val="24"/>
      <w:lang w:eastAsia="ar-SA" w:bidi="ar-SA"/>
    </w:rPr>
  </w:style>
  <w:style w:type="character" w:customStyle="1" w:styleId="Heading3Char">
    <w:name w:val="Heading 3 Char"/>
    <w:basedOn w:val="DefaultParagraphFont"/>
    <w:link w:val="Heading3"/>
    <w:uiPriority w:val="99"/>
    <w:locked/>
    <w:rsid w:val="002C0FCF"/>
    <w:rPr>
      <w:rFonts w:ascii="Times New Roman" w:hAnsi="Times New Roman" w:cs="Times New Roman"/>
      <w:b/>
      <w:bCs/>
      <w:i/>
      <w:iCs/>
      <w:sz w:val="24"/>
      <w:szCs w:val="24"/>
      <w:lang w:eastAsia="ar-SA" w:bidi="ar-SA"/>
    </w:rPr>
  </w:style>
  <w:style w:type="paragraph" w:customStyle="1" w:styleId="Style1">
    <w:name w:val="Style1"/>
    <w:basedOn w:val="Normal"/>
    <w:uiPriority w:val="99"/>
    <w:rsid w:val="002C0FCF"/>
    <w:pPr>
      <w:widowControl w:val="0"/>
      <w:autoSpaceDE w:val="0"/>
      <w:spacing w:after="0" w:line="322" w:lineRule="exact"/>
      <w:jc w:val="center"/>
    </w:pPr>
    <w:rPr>
      <w:rFonts w:ascii="Times New Roman" w:hAnsi="Times New Roman"/>
      <w:sz w:val="24"/>
      <w:szCs w:val="24"/>
      <w:lang w:eastAsia="ar-SA"/>
    </w:rPr>
  </w:style>
  <w:style w:type="paragraph" w:customStyle="1" w:styleId="Style2">
    <w:name w:val="Style2"/>
    <w:basedOn w:val="Normal"/>
    <w:uiPriority w:val="99"/>
    <w:rsid w:val="002C0FCF"/>
    <w:pPr>
      <w:widowControl w:val="0"/>
      <w:autoSpaceDE w:val="0"/>
      <w:spacing w:after="0" w:line="240" w:lineRule="auto"/>
    </w:pPr>
    <w:rPr>
      <w:rFonts w:ascii="Times New Roman" w:hAnsi="Times New Roman"/>
      <w:sz w:val="24"/>
      <w:szCs w:val="24"/>
      <w:lang w:eastAsia="ar-SA"/>
    </w:rPr>
  </w:style>
  <w:style w:type="paragraph" w:customStyle="1" w:styleId="Style5">
    <w:name w:val="Style5"/>
    <w:basedOn w:val="Normal"/>
    <w:uiPriority w:val="99"/>
    <w:rsid w:val="002C0FCF"/>
    <w:pPr>
      <w:widowControl w:val="0"/>
      <w:autoSpaceDE w:val="0"/>
      <w:spacing w:after="0" w:line="322" w:lineRule="exact"/>
      <w:jc w:val="both"/>
    </w:pPr>
    <w:rPr>
      <w:rFonts w:ascii="Times New Roman" w:hAnsi="Times New Roman"/>
      <w:sz w:val="24"/>
      <w:szCs w:val="24"/>
      <w:lang w:eastAsia="ar-SA"/>
    </w:rPr>
  </w:style>
  <w:style w:type="character" w:customStyle="1" w:styleId="FontStyle11">
    <w:name w:val="Font Style11"/>
    <w:basedOn w:val="DefaultParagraphFont"/>
    <w:uiPriority w:val="99"/>
    <w:rsid w:val="002C0FCF"/>
    <w:rPr>
      <w:rFonts w:ascii="Times New Roman" w:hAnsi="Times New Roman" w:cs="Times New Roman"/>
      <w:sz w:val="26"/>
      <w:szCs w:val="26"/>
    </w:rPr>
  </w:style>
  <w:style w:type="character" w:customStyle="1" w:styleId="FontStyle13">
    <w:name w:val="Font Style13"/>
    <w:basedOn w:val="DefaultParagraphFont"/>
    <w:uiPriority w:val="99"/>
    <w:rsid w:val="002C0FCF"/>
    <w:rPr>
      <w:rFonts w:ascii="Times New Roman" w:hAnsi="Times New Roman" w:cs="Times New Roman"/>
      <w:b/>
      <w:bCs/>
      <w:sz w:val="26"/>
      <w:szCs w:val="26"/>
    </w:rPr>
  </w:style>
  <w:style w:type="paragraph" w:styleId="BalloonText">
    <w:name w:val="Balloon Text"/>
    <w:basedOn w:val="Normal"/>
    <w:link w:val="BalloonTextChar"/>
    <w:uiPriority w:val="99"/>
    <w:semiHidden/>
    <w:rsid w:val="002C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FCF"/>
    <w:rPr>
      <w:rFonts w:ascii="Tahoma" w:hAnsi="Tahoma" w:cs="Tahoma"/>
      <w:sz w:val="16"/>
      <w:szCs w:val="16"/>
    </w:rPr>
  </w:style>
  <w:style w:type="table" w:styleId="TableGrid">
    <w:name w:val="Table Grid"/>
    <w:basedOn w:val="TableNormal"/>
    <w:uiPriority w:val="99"/>
    <w:rsid w:val="002C0FC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B7DA2"/>
    <w:pPr>
      <w:spacing w:after="0" w:line="240" w:lineRule="auto"/>
      <w:jc w:val="both"/>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2B7DA2"/>
    <w:rPr>
      <w:rFonts w:ascii="Times New Roman" w:hAnsi="Times New Roman" w:cs="Times New Roman"/>
      <w:sz w:val="24"/>
      <w:szCs w:val="24"/>
      <w:lang w:eastAsia="ar-SA" w:bidi="ar-SA"/>
    </w:rPr>
  </w:style>
  <w:style w:type="paragraph" w:styleId="Header">
    <w:name w:val="header"/>
    <w:basedOn w:val="Normal"/>
    <w:link w:val="HeaderChar"/>
    <w:uiPriority w:val="99"/>
    <w:rsid w:val="0063570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35701"/>
    <w:rPr>
      <w:rFonts w:cs="Times New Roman"/>
    </w:rPr>
  </w:style>
  <w:style w:type="paragraph" w:styleId="Footer">
    <w:name w:val="footer"/>
    <w:basedOn w:val="Normal"/>
    <w:link w:val="FooterChar"/>
    <w:uiPriority w:val="99"/>
    <w:semiHidden/>
    <w:rsid w:val="0063570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357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96BA03790299D98528597190ED9E6283AF88BCF6DEAFB67DB16841FF0819BF539D31ADD7F947Fe9dAL" TargetMode="External"/><Relationship Id="rId13" Type="http://schemas.openxmlformats.org/officeDocument/2006/relationships/hyperlink" Target="consultantplus://offline/ref=4CF96BA03790299D98528597190ED9E62838F280CD6DEAFB67DB16841FeFd0L" TargetMode="External"/><Relationship Id="rId18" Type="http://schemas.openxmlformats.org/officeDocument/2006/relationships/hyperlink" Target="consultantplus://offline/ref=4CF96BA03790299D98528597190ED9E6283AF88BCF6DEAFB67DB16841FF0819BF539D31ADD7F9472e9d4L" TargetMode="External"/><Relationship Id="rId26" Type="http://schemas.openxmlformats.org/officeDocument/2006/relationships/hyperlink" Target="consultantplus://offline/ref=4CF96BA03790299D98528597190ED9E6283AF88BCF6DEAFB67DB16841FeFd0L" TargetMode="External"/><Relationship Id="rId3" Type="http://schemas.openxmlformats.org/officeDocument/2006/relationships/settings" Target="settings.xml"/><Relationship Id="rId21" Type="http://schemas.openxmlformats.org/officeDocument/2006/relationships/hyperlink" Target="consultantplus://offline/ref=4CF96BA03790299D98528597190ED9E6283AF88BCF6DEAFB67DB16841FF0819BF539D31ADD7F9673e9d4L" TargetMode="External"/><Relationship Id="rId7" Type="http://schemas.openxmlformats.org/officeDocument/2006/relationships/image" Target="media/image1.png"/><Relationship Id="rId12" Type="http://schemas.openxmlformats.org/officeDocument/2006/relationships/hyperlink" Target="consultantplus://offline/ref=4CF96BA03790299D98528597190ED9E6283AF88BCF6DEAFB67DB16841FF0819BF539D31ADD7F9779e9d7L" TargetMode="External"/><Relationship Id="rId17" Type="http://schemas.openxmlformats.org/officeDocument/2006/relationships/hyperlink" Target="consultantplus://offline/ref=4CF96BA03790299D98528597190ED9E6283AF88BCF6DEAFB67DB16841FF0819BF539D31ADD7F947De9dBL" TargetMode="External"/><Relationship Id="rId25" Type="http://schemas.openxmlformats.org/officeDocument/2006/relationships/hyperlink" Target="consultantplus://offline/ref=4CF96BA03790299D98528597190ED9E6283AF88BCF6DEAFB67DB16841FF0819BF539D31ADD7F9672e9d2L" TargetMode="External"/><Relationship Id="rId2" Type="http://schemas.openxmlformats.org/officeDocument/2006/relationships/styles" Target="styles.xml"/><Relationship Id="rId16" Type="http://schemas.openxmlformats.org/officeDocument/2006/relationships/hyperlink" Target="consultantplus://offline/ref=4CF96BA03790299D98528597190ED9E6283AF88BCF6DEAFB67DB16841FF0819BF539D31ADD7F947De9d3L" TargetMode="External"/><Relationship Id="rId20" Type="http://schemas.openxmlformats.org/officeDocument/2006/relationships/hyperlink" Target="consultantplus://offline/ref=4CF96BA03790299D98528597190ED9E6283AF88BCF6DEAFB67DB16841FF0819BF539D31ADD7F9472e9dA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F96BA03790299D98528597190ED9E6283AF88BCF6DEAFB67DB16841FeFd0L" TargetMode="External"/><Relationship Id="rId24" Type="http://schemas.openxmlformats.org/officeDocument/2006/relationships/hyperlink" Target="consultantplus://offline/ref=4CF96BA03790299D98528597190ED9E6283AF88BCF6DEAFB67DB16841FF0819BF539D31ADD7F957Be9d3L" TargetMode="External"/><Relationship Id="rId5" Type="http://schemas.openxmlformats.org/officeDocument/2006/relationships/footnotes" Target="footnotes.xml"/><Relationship Id="rId15" Type="http://schemas.openxmlformats.org/officeDocument/2006/relationships/hyperlink" Target="consultantplus://offline/ref=4CF96BA03790299D98528597190ED9E6283AF88BCF6DEAFB67DB16841FF0819BF539D31ADD7F947De9d2L" TargetMode="External"/><Relationship Id="rId23" Type="http://schemas.openxmlformats.org/officeDocument/2006/relationships/hyperlink" Target="consultantplus://offline/ref=4CF96BA03790299D98528597190ED9E6283AF88BCF6DEAFB67DB16841FF0819BF539D31ADD7F957Be9d2L" TargetMode="External"/><Relationship Id="rId28" Type="http://schemas.openxmlformats.org/officeDocument/2006/relationships/hyperlink" Target="consultantplus://offline/ref=4CF96BA03790299D98528597190ED9E6283FFC81CC6FEAFB67DB16841FF0819BF539D31ADD7F967Be9dBL" TargetMode="External"/><Relationship Id="rId10" Type="http://schemas.openxmlformats.org/officeDocument/2006/relationships/image" Target="media/image2.jpeg"/><Relationship Id="rId19" Type="http://schemas.openxmlformats.org/officeDocument/2006/relationships/hyperlink" Target="consultantplus://offline/ref=4CF96BA03790299D98528597190ED9E6283AF88BCF6DEAFB67DB16841FF0819BF539D31ADD7F9472e9d5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F96BA03790299D98528597190ED9E62839FB82CC6AEAFB67DB16841FF0819BF539D31ADD7F967Ae9d0L" TargetMode="External"/><Relationship Id="rId14" Type="http://schemas.openxmlformats.org/officeDocument/2006/relationships/hyperlink" Target="consultantplus://offline/ref=4CF96BA03790299D98528597190ED9E6203FF28AC962B7F16F821A8618FFDE8CF270DF1BDD7F96e7d8L" TargetMode="External"/><Relationship Id="rId22" Type="http://schemas.openxmlformats.org/officeDocument/2006/relationships/hyperlink" Target="consultantplus://offline/ref=4CF96BA03790299D98528597190ED9E6283AF88BCF6DEAFB67DB16841FF0819BF539D31ADD7F9472e9dBL" TargetMode="External"/><Relationship Id="rId27" Type="http://schemas.openxmlformats.org/officeDocument/2006/relationships/hyperlink" Target="consultantplus://offline/ref=4CF96BA03790299D98528597190ED9E6283AF88BCF6DEAFB67DB16841FF0819BF539D3e1dD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509</TotalTime>
  <Pages>13</Pages>
  <Words>5605</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UserUrist</dc:creator>
  <cp:keywords/>
  <dc:description/>
  <cp:lastModifiedBy>Usver</cp:lastModifiedBy>
  <cp:revision>61</cp:revision>
  <cp:lastPrinted>2014-10-07T12:42:00Z</cp:lastPrinted>
  <dcterms:created xsi:type="dcterms:W3CDTF">2013-02-24T08:54:00Z</dcterms:created>
  <dcterms:modified xsi:type="dcterms:W3CDTF">2014-10-08T06:07:00Z</dcterms:modified>
</cp:coreProperties>
</file>