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8A" w:rsidRDefault="006B1E8A" w:rsidP="006B1E8A">
      <w:pPr>
        <w:spacing w:before="120" w:after="120"/>
        <w:jc w:val="center"/>
        <w:rPr>
          <w:noProof/>
        </w:rPr>
      </w:pPr>
      <w:r>
        <w:rPr>
          <w:noProof/>
        </w:rPr>
        <w:drawing>
          <wp:inline distT="0" distB="0" distL="0" distR="0" wp14:anchorId="631C4D47" wp14:editId="4FCD8218">
            <wp:extent cx="494030" cy="607060"/>
            <wp:effectExtent l="0" t="0" r="1270" b="2540"/>
            <wp:docPr id="1" name="Рисунок 1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E8A" w:rsidRDefault="006B1E8A" w:rsidP="006B1E8A">
      <w:pPr>
        <w:spacing w:before="120"/>
        <w:jc w:val="center"/>
        <w:rPr>
          <w:rFonts w:ascii="Arial" w:hAnsi="Arial" w:cs="Arial"/>
          <w:b/>
          <w:caps/>
          <w:spacing w:val="60"/>
          <w:sz w:val="20"/>
          <w:szCs w:val="20"/>
        </w:rPr>
      </w:pPr>
      <w:r>
        <w:rPr>
          <w:rFonts w:ascii="Arial" w:hAnsi="Arial" w:cs="Arial"/>
          <w:b/>
          <w:caps/>
          <w:spacing w:val="60"/>
          <w:sz w:val="20"/>
          <w:szCs w:val="20"/>
        </w:rPr>
        <w:t>Белгородская область</w:t>
      </w:r>
    </w:p>
    <w:p w:rsidR="006B1E8A" w:rsidRPr="00550FE1" w:rsidRDefault="006B1E8A" w:rsidP="006B1E8A">
      <w:pPr>
        <w:pStyle w:val="4"/>
        <w:spacing w:before="0" w:after="0" w:line="240" w:lineRule="auto"/>
        <w:jc w:val="center"/>
        <w:rPr>
          <w:caps/>
          <w:sz w:val="40"/>
          <w:szCs w:val="40"/>
        </w:rPr>
      </w:pPr>
      <w:r w:rsidRPr="00550FE1">
        <w:rPr>
          <w:caps/>
          <w:sz w:val="40"/>
          <w:szCs w:val="40"/>
        </w:rPr>
        <w:t xml:space="preserve">ЗЕМСКОЕ СОБРАНИЕ </w:t>
      </w:r>
    </w:p>
    <w:p w:rsidR="006B1E8A" w:rsidRPr="00550FE1" w:rsidRDefault="006B1E8A" w:rsidP="006B1E8A">
      <w:pPr>
        <w:pStyle w:val="4"/>
        <w:spacing w:before="0" w:after="0" w:line="240" w:lineRule="auto"/>
        <w:jc w:val="center"/>
        <w:rPr>
          <w:caps/>
          <w:sz w:val="40"/>
          <w:szCs w:val="40"/>
        </w:rPr>
      </w:pPr>
      <w:r w:rsidRPr="00550FE1">
        <w:rPr>
          <w:caps/>
          <w:sz w:val="40"/>
          <w:szCs w:val="40"/>
        </w:rPr>
        <w:t>ГОРКИНСКОГО СЕЛЬСКОГО ПОСЕЛЕНИЯ</w:t>
      </w:r>
    </w:p>
    <w:p w:rsidR="006B1E8A" w:rsidRDefault="006B1E8A" w:rsidP="006B1E8A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6B1E8A" w:rsidRDefault="006B1E8A" w:rsidP="006B1E8A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6B1E8A" w:rsidRDefault="006B1E8A" w:rsidP="006B1E8A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6B1E8A" w:rsidRDefault="006B1E8A" w:rsidP="006B1E8A">
      <w:pPr>
        <w:spacing w:before="120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.Г</w:t>
      </w:r>
      <w:proofErr w:type="gramEnd"/>
      <w:r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6B1E8A" w:rsidRDefault="006B1E8A" w:rsidP="006B1E8A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«29» октября 2024 г.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№ 64</w:t>
      </w:r>
    </w:p>
    <w:p w:rsidR="006B3E40" w:rsidRDefault="006B3E40" w:rsidP="001B180A">
      <w:pPr>
        <w:spacing w:after="0"/>
        <w:rPr>
          <w:sz w:val="28"/>
          <w:szCs w:val="28"/>
        </w:rPr>
      </w:pPr>
    </w:p>
    <w:p w:rsidR="006B1E8A" w:rsidRDefault="006B1E8A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proofErr w:type="gramStart"/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>земского</w:t>
      </w:r>
      <w:proofErr w:type="gramEnd"/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собрания Горкинского сельского поселения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FD1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E2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№</w:t>
      </w:r>
      <w:r w:rsidR="00CE26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263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О бюджете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Горкинского сельского поселения 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B180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годов»</w:t>
      </w:r>
    </w:p>
    <w:p w:rsidR="001B180A" w:rsidRPr="001B180A" w:rsidRDefault="001B180A" w:rsidP="001B180A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80A" w:rsidRPr="001B180A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0A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земское собрание Горкинского сельского поселения р е ш и л о: </w:t>
      </w:r>
    </w:p>
    <w:p w:rsidR="001B180A" w:rsidRPr="001B180A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180A">
        <w:rPr>
          <w:rFonts w:ascii="Times New Roman" w:hAnsi="Times New Roman" w:cs="Times New Roman"/>
          <w:sz w:val="24"/>
          <w:szCs w:val="24"/>
        </w:rPr>
        <w:t>1. Внести в решение земского собрания Горкинского сельского поселения от 2</w:t>
      </w:r>
      <w:r w:rsidR="00CE2638">
        <w:rPr>
          <w:rFonts w:ascii="Times New Roman" w:hAnsi="Times New Roman" w:cs="Times New Roman"/>
          <w:sz w:val="24"/>
          <w:szCs w:val="24"/>
        </w:rPr>
        <w:t>2</w:t>
      </w:r>
      <w:r w:rsidRPr="001B180A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B180A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2638">
        <w:rPr>
          <w:rFonts w:ascii="Times New Roman" w:hAnsi="Times New Roman" w:cs="Times New Roman"/>
          <w:sz w:val="24"/>
          <w:szCs w:val="24"/>
        </w:rPr>
        <w:t>2</w:t>
      </w:r>
      <w:r w:rsidRPr="001B180A">
        <w:rPr>
          <w:rFonts w:ascii="Times New Roman" w:hAnsi="Times New Roman" w:cs="Times New Roman"/>
          <w:sz w:val="24"/>
          <w:szCs w:val="24"/>
        </w:rPr>
        <w:t xml:space="preserve"> «О бюджете  Горкинского сельского поселения на 202</w:t>
      </w:r>
      <w:r w:rsidR="00CE2638">
        <w:rPr>
          <w:rFonts w:ascii="Times New Roman" w:hAnsi="Times New Roman" w:cs="Times New Roman"/>
          <w:sz w:val="24"/>
          <w:szCs w:val="24"/>
        </w:rPr>
        <w:t>4</w:t>
      </w:r>
      <w:r w:rsidRPr="001B180A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CE2638">
        <w:rPr>
          <w:rFonts w:ascii="Times New Roman" w:hAnsi="Times New Roman" w:cs="Times New Roman"/>
          <w:sz w:val="24"/>
          <w:szCs w:val="24"/>
        </w:rPr>
        <w:t>5</w:t>
      </w:r>
      <w:r w:rsidRPr="001B180A">
        <w:rPr>
          <w:rFonts w:ascii="Times New Roman" w:hAnsi="Times New Roman" w:cs="Times New Roman"/>
          <w:sz w:val="24"/>
          <w:szCs w:val="24"/>
        </w:rPr>
        <w:t xml:space="preserve"> и 202</w:t>
      </w:r>
      <w:r w:rsidR="00CE2638">
        <w:rPr>
          <w:rFonts w:ascii="Times New Roman" w:hAnsi="Times New Roman" w:cs="Times New Roman"/>
          <w:sz w:val="24"/>
          <w:szCs w:val="24"/>
        </w:rPr>
        <w:t>6</w:t>
      </w:r>
      <w:r w:rsidRPr="001B180A">
        <w:rPr>
          <w:rFonts w:ascii="Times New Roman" w:hAnsi="Times New Roman" w:cs="Times New Roman"/>
          <w:sz w:val="24"/>
          <w:szCs w:val="24"/>
        </w:rPr>
        <w:t xml:space="preserve"> годов» (далее – Бюджет) следующие изменения:</w:t>
      </w:r>
    </w:p>
    <w:p w:rsidR="001B180A" w:rsidRPr="001B180A" w:rsidRDefault="001B180A" w:rsidP="001B180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sz w:val="24"/>
          <w:szCs w:val="24"/>
        </w:rPr>
        <w:t>1.1. Пункт 1 статью 1</w:t>
      </w:r>
      <w:r w:rsidRPr="001B18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Основные характеристики бюджета 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>Горкинского сельского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 xml:space="preserve"> год и плановый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B180A">
        <w:rPr>
          <w:rFonts w:ascii="Times New Roman" w:eastAsia="Times New Roman" w:hAnsi="Times New Roman" w:cs="Times New Roman"/>
          <w:sz w:val="24"/>
          <w:szCs w:val="24"/>
        </w:rPr>
        <w:t xml:space="preserve"> годов бюджета Горкинского сельского поселения» изложить в следующей редакции: </w:t>
      </w:r>
    </w:p>
    <w:p w:rsidR="001B180A" w:rsidRPr="00B100AF" w:rsidRDefault="001B180A" w:rsidP="001B180A">
      <w:pPr>
        <w:pStyle w:val="20"/>
        <w:numPr>
          <w:ilvl w:val="0"/>
          <w:numId w:val="2"/>
        </w:numPr>
        <w:shd w:val="clear" w:color="auto" w:fill="auto"/>
        <w:spacing w:before="0"/>
        <w:ind w:firstLine="760"/>
        <w:rPr>
          <w:sz w:val="24"/>
          <w:szCs w:val="24"/>
        </w:rPr>
      </w:pPr>
      <w:r w:rsidRPr="001B180A">
        <w:t xml:space="preserve"> «</w:t>
      </w:r>
      <w:r w:rsidRPr="00B100AF">
        <w:rPr>
          <w:sz w:val="24"/>
          <w:szCs w:val="24"/>
        </w:rPr>
        <w:t>Утвердить основные характеристики бюджета Горкинского сельского поселения на 2024 год:</w:t>
      </w:r>
    </w:p>
    <w:p w:rsidR="001B180A" w:rsidRPr="00B100AF" w:rsidRDefault="001B180A" w:rsidP="001B180A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4"/>
          <w:szCs w:val="24"/>
        </w:rPr>
      </w:pPr>
      <w:r w:rsidRPr="00B100AF">
        <w:rPr>
          <w:sz w:val="24"/>
          <w:szCs w:val="24"/>
        </w:rPr>
        <w:t xml:space="preserve">общий объем доходов бюджета сельского поселения в сумме </w:t>
      </w:r>
      <w:r w:rsidR="00C71B53">
        <w:rPr>
          <w:sz w:val="24"/>
          <w:szCs w:val="24"/>
        </w:rPr>
        <w:t xml:space="preserve"> </w:t>
      </w:r>
      <w:r w:rsidR="00142C6C">
        <w:rPr>
          <w:sz w:val="24"/>
          <w:szCs w:val="24"/>
        </w:rPr>
        <w:t>1</w:t>
      </w:r>
      <w:r w:rsidR="0021244F">
        <w:rPr>
          <w:sz w:val="24"/>
          <w:szCs w:val="24"/>
        </w:rPr>
        <w:t>0904,2</w:t>
      </w:r>
      <w:r w:rsidRPr="00B100AF">
        <w:rPr>
          <w:sz w:val="24"/>
          <w:szCs w:val="24"/>
        </w:rPr>
        <w:t>тыс. рублей;</w:t>
      </w:r>
    </w:p>
    <w:p w:rsidR="001B180A" w:rsidRPr="00B100AF" w:rsidRDefault="001B180A" w:rsidP="001B180A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4"/>
          <w:szCs w:val="24"/>
        </w:rPr>
      </w:pPr>
      <w:r w:rsidRPr="00B100AF">
        <w:rPr>
          <w:sz w:val="24"/>
          <w:szCs w:val="24"/>
        </w:rPr>
        <w:t xml:space="preserve">общий объем расходов бюджета сельского поселения в сумме </w:t>
      </w:r>
      <w:r w:rsidR="0021244F">
        <w:rPr>
          <w:sz w:val="24"/>
          <w:szCs w:val="24"/>
        </w:rPr>
        <w:t>11326,7</w:t>
      </w:r>
      <w:r w:rsidRPr="00B100AF">
        <w:rPr>
          <w:sz w:val="24"/>
          <w:szCs w:val="24"/>
        </w:rPr>
        <w:t xml:space="preserve"> тыс. рублей.</w:t>
      </w:r>
    </w:p>
    <w:p w:rsidR="001B180A" w:rsidRPr="001B180A" w:rsidRDefault="008C6A21" w:rsidP="001B180A">
      <w:pPr>
        <w:pStyle w:val="Default"/>
        <w:ind w:firstLine="708"/>
      </w:pPr>
      <w:r>
        <w:t xml:space="preserve"> </w:t>
      </w:r>
      <w:r w:rsidR="001B180A" w:rsidRPr="001B180A">
        <w:t xml:space="preserve">- </w:t>
      </w:r>
      <w:r>
        <w:t xml:space="preserve"> </w:t>
      </w:r>
      <w:r w:rsidR="001B180A" w:rsidRPr="001B180A">
        <w:t xml:space="preserve">прогнозируемый дефицит бюджета </w:t>
      </w:r>
      <w:r w:rsidR="00E65580">
        <w:t>422,5</w:t>
      </w:r>
      <w:r w:rsidR="001B180A" w:rsidRPr="001B180A">
        <w:t xml:space="preserve"> тыс</w:t>
      </w:r>
      <w:proofErr w:type="gramStart"/>
      <w:r w:rsidR="001B180A" w:rsidRPr="001B180A">
        <w:t>.р</w:t>
      </w:r>
      <w:proofErr w:type="gramEnd"/>
      <w:r w:rsidR="001B180A" w:rsidRPr="001B180A">
        <w:t>ублей.»</w:t>
      </w:r>
    </w:p>
    <w:p w:rsidR="001B180A" w:rsidRPr="001B180A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80A" w:rsidRPr="001B180A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1.2.Приложение </w:t>
      </w:r>
      <w:r w:rsidR="0051719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517191" w:rsidRPr="00B100AF" w:rsidRDefault="00517191" w:rsidP="00517191">
      <w:pPr>
        <w:pStyle w:val="a3"/>
        <w:ind w:left="5103"/>
        <w:jc w:val="center"/>
        <w:rPr>
          <w:bCs/>
          <w:iCs/>
        </w:rPr>
      </w:pPr>
      <w:bookmarkStart w:id="0" w:name="bookmark2"/>
      <w:bookmarkStart w:id="1" w:name="bookmark3"/>
      <w:r>
        <w:rPr>
          <w:bCs/>
          <w:iCs/>
        </w:rPr>
        <w:t>«</w:t>
      </w:r>
      <w:r w:rsidRPr="00B100AF">
        <w:rPr>
          <w:bCs/>
          <w:iCs/>
        </w:rPr>
        <w:t>Приложение 1</w:t>
      </w:r>
    </w:p>
    <w:p w:rsidR="00517191" w:rsidRPr="00B100AF" w:rsidRDefault="00517191" w:rsidP="00517191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517191" w:rsidRPr="00B100AF" w:rsidRDefault="00517191" w:rsidP="00517191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517191" w:rsidRPr="00B100AF" w:rsidRDefault="00517191" w:rsidP="00517191">
      <w:pPr>
        <w:pStyle w:val="a3"/>
        <w:ind w:left="5103"/>
        <w:jc w:val="center"/>
        <w:rPr>
          <w:bCs/>
          <w:iCs/>
        </w:rPr>
      </w:pPr>
    </w:p>
    <w:p w:rsidR="00517191" w:rsidRPr="00B100AF" w:rsidRDefault="00517191" w:rsidP="00517191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Поступление доходов в бюджет Горкинского сельского поселения на 2024 год и</w:t>
      </w:r>
      <w:bookmarkEnd w:id="0"/>
    </w:p>
    <w:p w:rsidR="00517191" w:rsidRPr="00B100AF" w:rsidRDefault="00517191" w:rsidP="006B1E8A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на плановый период 2025 и 2026 годов</w:t>
      </w: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736"/>
        <w:gridCol w:w="3483"/>
        <w:gridCol w:w="1261"/>
        <w:gridCol w:w="1262"/>
        <w:gridCol w:w="1136"/>
      </w:tblGrid>
      <w:tr w:rsidR="00517191" w:rsidRPr="00B100AF" w:rsidTr="002213C3">
        <w:tc>
          <w:tcPr>
            <w:tcW w:w="2736" w:type="dxa"/>
            <w:vMerge w:val="restart"/>
          </w:tcPr>
          <w:p w:rsidR="00517191" w:rsidRPr="00B100AF" w:rsidRDefault="00517191" w:rsidP="002213C3">
            <w:pPr>
              <w:pStyle w:val="20"/>
              <w:shd w:val="clear" w:color="auto" w:fill="auto"/>
              <w:spacing w:before="0" w:line="180" w:lineRule="exact"/>
              <w:ind w:left="160"/>
              <w:jc w:val="center"/>
              <w:rPr>
                <w:sz w:val="24"/>
                <w:szCs w:val="24"/>
              </w:rPr>
            </w:pPr>
            <w:r w:rsidRPr="00B100AF">
              <w:rPr>
                <w:rStyle w:val="29pt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83" w:type="dxa"/>
            <w:vMerge w:val="restart"/>
          </w:tcPr>
          <w:p w:rsidR="00517191" w:rsidRPr="00B100AF" w:rsidRDefault="00517191" w:rsidP="002213C3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9pt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659" w:type="dxa"/>
            <w:gridSpan w:val="3"/>
            <w:vAlign w:val="bottom"/>
          </w:tcPr>
          <w:p w:rsidR="00517191" w:rsidRPr="00B100AF" w:rsidRDefault="00517191" w:rsidP="002213C3">
            <w:pPr>
              <w:pStyle w:val="70"/>
              <w:shd w:val="clear" w:color="auto" w:fill="auto"/>
              <w:spacing w:before="0" w:after="0" w:line="24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9pt"/>
                <w:color w:val="auto"/>
                <w:sz w:val="24"/>
                <w:szCs w:val="24"/>
              </w:rPr>
              <w:t>Сумма (тыс. рублей)</w:t>
            </w:r>
          </w:p>
        </w:tc>
      </w:tr>
      <w:tr w:rsidR="00517191" w:rsidRPr="00B100AF" w:rsidTr="002213C3">
        <w:tc>
          <w:tcPr>
            <w:tcW w:w="2736" w:type="dxa"/>
            <w:vMerge/>
          </w:tcPr>
          <w:p w:rsidR="00517191" w:rsidRPr="00B100AF" w:rsidRDefault="00517191" w:rsidP="002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3" w:type="dxa"/>
            <w:vMerge/>
          </w:tcPr>
          <w:p w:rsidR="00517191" w:rsidRPr="00B100AF" w:rsidRDefault="00517191" w:rsidP="00221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</w:tcPr>
          <w:p w:rsidR="00517191" w:rsidRPr="00B100AF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262" w:type="dxa"/>
          </w:tcPr>
          <w:p w:rsidR="00517191" w:rsidRPr="00B100AF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1136" w:type="dxa"/>
          </w:tcPr>
          <w:p w:rsidR="00517191" w:rsidRPr="00B100AF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2026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1.00.00.00.0.00.0.000.000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1 188,0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1 222,0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1 185,0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1.01.00.00.0.00.0.000.000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109,0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lastRenderedPageBreak/>
              <w:t>1.01.02.00.0.01.0.000.110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109,0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1.01.02.01.0.01.0.000.110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04560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109,0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04560">
              <w:rPr>
                <w:rFonts w:ascii="Times New Roman" w:hAnsi="Times New Roman" w:cs="Times New Roman"/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04560">
              <w:rPr>
                <w:rFonts w:ascii="Times New Roman" w:hAnsi="Times New Roman" w:cs="Times New Roman"/>
                <w:bCs/>
              </w:rPr>
              <w:t xml:space="preserve"> соответствующему платежу, в том числе </w:t>
            </w:r>
            <w:proofErr w:type="gramStart"/>
            <w:r w:rsidRPr="00A04560">
              <w:rPr>
                <w:rFonts w:ascii="Times New Roman" w:hAnsi="Times New Roman" w:cs="Times New Roman"/>
                <w:bCs/>
              </w:rPr>
              <w:t>по</w:t>
            </w:r>
            <w:proofErr w:type="gramEnd"/>
            <w:r w:rsidRPr="00A04560">
              <w:rPr>
                <w:rFonts w:ascii="Times New Roman" w:hAnsi="Times New Roman" w:cs="Times New Roman"/>
                <w:bCs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109,0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4560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A04560">
              <w:rPr>
                <w:rFonts w:ascii="Times New Roman" w:hAnsi="Times New Roman" w:cs="Times New Roman"/>
              </w:rPr>
              <w:t xml:space="preserve"> соответствующему платежу, в том числе </w:t>
            </w:r>
            <w:proofErr w:type="gramStart"/>
            <w:r w:rsidRPr="00A04560">
              <w:rPr>
                <w:rFonts w:ascii="Times New Roman" w:hAnsi="Times New Roman" w:cs="Times New Roman"/>
              </w:rPr>
              <w:t>по</w:t>
            </w:r>
            <w:proofErr w:type="gramEnd"/>
            <w:r w:rsidRPr="00A04560">
              <w:rPr>
                <w:rFonts w:ascii="Times New Roman" w:hAnsi="Times New Roman" w:cs="Times New Roman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109,0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33,0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897,0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933,0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970,0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1.06.01.00.0.00.0.000.110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382,0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397,0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413,0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1.06.01.03.0.10.0.000.110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382,0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397,0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413,0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04560">
              <w:rPr>
                <w:rFonts w:ascii="Times New Roman" w:hAnsi="Times New Roman" w:cs="Times New Roman"/>
                <w:bCs/>
              </w:rPr>
              <w:t xml:space="preserve">Налог на имущество физических </w:t>
            </w:r>
            <w:r w:rsidRPr="00A04560">
              <w:rPr>
                <w:rFonts w:ascii="Times New Roman" w:hAnsi="Times New Roman" w:cs="Times New Roman"/>
                <w:bCs/>
              </w:rPr>
              <w:lastRenderedPageBreak/>
              <w:t>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lastRenderedPageBreak/>
              <w:t>382,0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397,0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413,0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lastRenderedPageBreak/>
              <w:t>1.06.01.03.0.10.1.000.110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4560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397,0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413,0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1.06.06.00.0.00.0.000.110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515,0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536,0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557,0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1.06.06.03.0.00.0.000.110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111,0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115,0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1.06.06.03.3.10.0.000.110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111,0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115,0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04560">
              <w:rPr>
                <w:rFonts w:ascii="Times New Roman" w:hAnsi="Times New Roman" w:cs="Times New Roman"/>
                <w:bCs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111,0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115,0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4560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111,0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115,0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1.06.06.04.0.00.0.000.110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404,0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421,0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437,0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1.06.06.04.3.10.0.000.110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404,0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421,0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437,0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04560">
              <w:rPr>
                <w:rFonts w:ascii="Times New Roman" w:hAnsi="Times New Roman" w:cs="Times New Roman"/>
                <w:bCs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404,0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421,0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437,0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04560">
              <w:rPr>
                <w:rFonts w:ascii="Times New Roman" w:hAnsi="Times New Roman" w:cs="Times New Roman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</w:t>
            </w:r>
            <w:r w:rsidRPr="00A04560">
              <w:rPr>
                <w:rFonts w:ascii="Times New Roman" w:hAnsi="Times New Roman" w:cs="Times New Roman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lastRenderedPageBreak/>
              <w:t>404,0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421,0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437,0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lastRenderedPageBreak/>
              <w:t>1.11.00.00.0.00.0.000.000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182,0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182,0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182,0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1.11.05.00.0.00.0.000.120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182,0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182,0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182,0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1.11.05.02.0.00.0.000.120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162,0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162,0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162,0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162,0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162,0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162,0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1.11.05.03.0.00.0.000.120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lastRenderedPageBreak/>
              <w:t>1.11.05.03.5.10.0.000.120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20,0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2.00.00.00.0.00.0.000.000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9 710,1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5 103,7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5 015,8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9 614,6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5 103,7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5 015,8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2.02.10.00.0.00.0.000.150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6 925,8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4 656,0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4 554,0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2.02.16.00.1.00.0.000.150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6 825,8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4 656,0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4 554,0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6 825,8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4 656,0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4 554,0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6 825,8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4 656,0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4 554,0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2.02.19.99.9.00.0.000.150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дотации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2.02.19.99.9.10.0.000.150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дотации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2.02.19.99.9.10.0.000.150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Прочие дотации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2.02.20.00.0.00.0.000.150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2 189,7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2.02.29.99.9.00.0.000.150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субсидии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2 189,7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2 189,7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2 189,7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2.02.30.00.0.00.0.000.150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139,1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153,7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167,8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2.02.35.11.8.00.0.000.150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</w:t>
            </w:r>
            <w:r w:rsidRPr="00A04560">
              <w:rPr>
                <w:rFonts w:ascii="Times New Roman" w:hAnsi="Times New Roman" w:cs="Times New Roman"/>
                <w:bCs/>
              </w:rPr>
              <w:lastRenderedPageBreak/>
              <w:t>городских округов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lastRenderedPageBreak/>
              <w:t>139,1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153,7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167,8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lastRenderedPageBreak/>
              <w:t>2.02.35.11.8.10.0.000.150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139,1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153,7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167,8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139,1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153,7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167,8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2.02.40.00.0.00.0.000.150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360,0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294,0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294,0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2.02.49.99.9.00.0.000.150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360,0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294,0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294,0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360,0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294,0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294,0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294,0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2.07.00.00.0.00.0.000.000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95,5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2.07.05.00.0.10.0.000.150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95,5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95,5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</w:rPr>
            </w:pPr>
            <w:r w:rsidRPr="00A04560">
              <w:rPr>
                <w:rFonts w:ascii="Times New Roman" w:hAnsi="Times New Roman" w:cs="Times New Roman"/>
              </w:rPr>
              <w:t> </w:t>
            </w:r>
          </w:p>
        </w:tc>
      </w:tr>
      <w:tr w:rsidR="00A04560" w:rsidRPr="00B100AF" w:rsidTr="002213C3">
        <w:tc>
          <w:tcPr>
            <w:tcW w:w="2736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Итого</w:t>
            </w:r>
          </w:p>
        </w:tc>
        <w:tc>
          <w:tcPr>
            <w:tcW w:w="3483" w:type="dxa"/>
            <w:vAlign w:val="center"/>
          </w:tcPr>
          <w:p w:rsidR="00A04560" w:rsidRPr="00A04560" w:rsidRDefault="00A0456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261" w:type="dxa"/>
            <w:vAlign w:val="center"/>
          </w:tcPr>
          <w:p w:rsidR="00A04560" w:rsidRPr="00A04560" w:rsidRDefault="0021244F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10904,2</w:t>
            </w:r>
          </w:p>
        </w:tc>
        <w:tc>
          <w:tcPr>
            <w:tcW w:w="1262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6 325,7</w:t>
            </w:r>
          </w:p>
        </w:tc>
        <w:tc>
          <w:tcPr>
            <w:tcW w:w="1136" w:type="dxa"/>
            <w:vAlign w:val="center"/>
          </w:tcPr>
          <w:p w:rsidR="00A04560" w:rsidRPr="00A04560" w:rsidRDefault="00A04560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A04560">
              <w:rPr>
                <w:rFonts w:ascii="Times New Roman" w:hAnsi="Times New Roman" w:cs="Times New Roman"/>
                <w:bCs/>
              </w:rPr>
              <w:t>6 200,8</w:t>
            </w:r>
          </w:p>
        </w:tc>
      </w:tr>
    </w:tbl>
    <w:p w:rsidR="00517191" w:rsidRDefault="00517191" w:rsidP="0051719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17191" w:rsidRPr="001B180A" w:rsidRDefault="00517191" w:rsidP="0051719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.Приложение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BA2A45" w:rsidRPr="00B100AF" w:rsidRDefault="001B180A" w:rsidP="00BA2A45">
      <w:pPr>
        <w:pStyle w:val="a3"/>
        <w:ind w:left="5103"/>
        <w:jc w:val="center"/>
        <w:rPr>
          <w:bCs/>
          <w:iCs/>
        </w:rPr>
      </w:pPr>
      <w:r>
        <w:rPr>
          <w:bCs/>
          <w:iCs/>
        </w:rPr>
        <w:t>«</w:t>
      </w:r>
      <w:r w:rsidR="00BA2A45" w:rsidRPr="00B100AF">
        <w:rPr>
          <w:bCs/>
          <w:iCs/>
        </w:rPr>
        <w:t>Приложение 2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060020" w:rsidRPr="00B100AF" w:rsidRDefault="00060020" w:rsidP="00060020">
      <w:pPr>
        <w:pStyle w:val="22"/>
        <w:shd w:val="clear" w:color="auto" w:fill="auto"/>
        <w:spacing w:before="0" w:after="0" w:line="298" w:lineRule="exact"/>
        <w:ind w:left="2000" w:right="840" w:firstLine="680"/>
        <w:rPr>
          <w:sz w:val="24"/>
          <w:szCs w:val="24"/>
        </w:rPr>
      </w:pPr>
    </w:p>
    <w:p w:rsidR="00060020" w:rsidRPr="00B100AF" w:rsidRDefault="00060020" w:rsidP="00CE2638">
      <w:pPr>
        <w:pStyle w:val="22"/>
        <w:shd w:val="clear" w:color="auto" w:fill="auto"/>
        <w:spacing w:before="0" w:after="0" w:line="298" w:lineRule="exact"/>
        <w:ind w:left="2000" w:right="840" w:hanging="15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Источники внутреннего финансирования</w:t>
      </w:r>
      <w:r w:rsidRPr="00B100AF">
        <w:rPr>
          <w:sz w:val="24"/>
          <w:szCs w:val="24"/>
        </w:rPr>
        <w:br/>
        <w:t>дефицита бюджета сельского поселения на 2024 год и на</w:t>
      </w:r>
      <w:r w:rsidRPr="00B100AF">
        <w:rPr>
          <w:sz w:val="24"/>
          <w:szCs w:val="24"/>
        </w:rPr>
        <w:br/>
        <w:t>плановый период 2025 и 2026 годов</w:t>
      </w:r>
      <w:bookmarkEnd w:id="1"/>
    </w:p>
    <w:p w:rsidR="00060020" w:rsidRPr="00B100AF" w:rsidRDefault="00060020" w:rsidP="00060020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07"/>
        <w:gridCol w:w="3267"/>
        <w:gridCol w:w="1056"/>
        <w:gridCol w:w="1382"/>
        <w:gridCol w:w="1179"/>
      </w:tblGrid>
      <w:tr w:rsidR="00060020" w:rsidRPr="00B100AF" w:rsidTr="00CE2638">
        <w:trPr>
          <w:trHeight w:hRule="exact" w:val="186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№</w:t>
            </w:r>
          </w:p>
          <w:p w:rsidR="00060020" w:rsidRPr="00B100AF" w:rsidRDefault="00060020" w:rsidP="00060020">
            <w:pPr>
              <w:pStyle w:val="20"/>
              <w:shd w:val="clear" w:color="auto" w:fill="auto"/>
              <w:spacing w:before="60" w:line="21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п</w:t>
            </w:r>
            <w:proofErr w:type="gramEnd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45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5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4"/>
                <w:szCs w:val="24"/>
              </w:rPr>
            </w:pPr>
            <w:r w:rsidRPr="00B100AF">
              <w:rPr>
                <w:rStyle w:val="2105pt"/>
                <w:b w:val="0"/>
                <w:color w:val="auto"/>
                <w:sz w:val="24"/>
                <w:szCs w:val="24"/>
              </w:rPr>
              <w:t>2026</w:t>
            </w:r>
          </w:p>
        </w:tc>
      </w:tr>
      <w:tr w:rsidR="00060020" w:rsidRPr="00B100AF" w:rsidTr="00BA6BF6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</w:t>
            </w:r>
          </w:p>
        </w:tc>
      </w:tr>
      <w:tr w:rsidR="00060020" w:rsidRPr="00B100AF" w:rsidTr="00CE2638">
        <w:trPr>
          <w:trHeight w:hRule="exact" w:val="139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0" w:rsidRPr="00B100AF" w:rsidTr="00BA6BF6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0" w:rsidRPr="00B100AF" w:rsidTr="00BA6BF6">
        <w:trPr>
          <w:trHeight w:hRule="exact" w:val="99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020" w:rsidRPr="00B100AF" w:rsidTr="00BA6BF6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9D2C6E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105pt0"/>
                <w:color w:val="auto"/>
                <w:sz w:val="24"/>
                <w:szCs w:val="24"/>
              </w:rPr>
              <w:t>422,5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</w:tr>
      <w:tr w:rsidR="00060020" w:rsidRPr="00B100AF" w:rsidTr="00BA6BF6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21244F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244F">
              <w:rPr>
                <w:sz w:val="24"/>
                <w:szCs w:val="24"/>
              </w:rPr>
              <w:t>10904,2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C6ADD" w:rsidRPr="00B100AF">
              <w:rPr>
                <w:rStyle w:val="2105pt0"/>
                <w:color w:val="auto"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C6ADD" w:rsidRPr="00B100AF">
              <w:rPr>
                <w:rStyle w:val="2105pt0"/>
                <w:color w:val="auto"/>
                <w:sz w:val="24"/>
                <w:szCs w:val="24"/>
              </w:rPr>
              <w:t>6200,8</w:t>
            </w:r>
          </w:p>
        </w:tc>
      </w:tr>
      <w:tr w:rsidR="002C6ADD" w:rsidRPr="00B100AF" w:rsidTr="00CE2638">
        <w:trPr>
          <w:trHeight w:hRule="exact" w:val="84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1244F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</w:t>
            </w:r>
            <w:r w:rsidR="0021244F">
              <w:rPr>
                <w:sz w:val="24"/>
                <w:szCs w:val="24"/>
              </w:rPr>
              <w:t>10904,2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-6200,8</w:t>
            </w:r>
          </w:p>
        </w:tc>
      </w:tr>
      <w:tr w:rsidR="002C6ADD" w:rsidRPr="00B100AF" w:rsidTr="00BA6BF6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37576D" w:rsidP="0021244F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124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26,7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6200,8</w:t>
            </w:r>
          </w:p>
        </w:tc>
      </w:tr>
      <w:tr w:rsidR="002C6ADD" w:rsidRPr="00B100AF" w:rsidTr="00BA6BF6">
        <w:trPr>
          <w:trHeight w:hRule="exact" w:val="88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lang w:bidi="ru-RU"/>
              </w:rPr>
            </w:pPr>
            <w:r w:rsidRPr="00B100AF">
              <w:rPr>
                <w:rStyle w:val="29pt"/>
                <w:color w:val="auto"/>
                <w:sz w:val="22"/>
                <w:szCs w:val="22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B100AF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37576D" w:rsidP="0021244F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124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26,7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B100AF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6200,8</w:t>
            </w:r>
          </w:p>
        </w:tc>
      </w:tr>
      <w:tr w:rsidR="00060020" w:rsidRPr="00B100AF" w:rsidTr="00BA6BF6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BF1F39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sz w:val="24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B100AF" w:rsidRDefault="00060020" w:rsidP="00060020">
            <w:pPr>
              <w:pStyle w:val="20"/>
              <w:spacing w:line="259" w:lineRule="exact"/>
              <w:rPr>
                <w:sz w:val="24"/>
                <w:szCs w:val="24"/>
                <w:lang w:bidi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B100AF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4"/>
                <w:szCs w:val="24"/>
                <w:lang w:bidi="ru-RU"/>
              </w:rPr>
            </w:pPr>
            <w:r w:rsidRPr="00B100AF">
              <w:rPr>
                <w:rStyle w:val="2105pt0"/>
                <w:color w:val="auto"/>
                <w:sz w:val="24"/>
                <w:szCs w:val="24"/>
              </w:rPr>
              <w:t>0,0</w:t>
            </w:r>
            <w:r w:rsidR="001B180A">
              <w:rPr>
                <w:rStyle w:val="2105pt0"/>
                <w:color w:val="auto"/>
                <w:sz w:val="24"/>
                <w:szCs w:val="24"/>
              </w:rPr>
              <w:t>»;</w:t>
            </w:r>
          </w:p>
        </w:tc>
      </w:tr>
    </w:tbl>
    <w:p w:rsidR="001B180A" w:rsidRPr="001B180A" w:rsidRDefault="001B180A" w:rsidP="006B1E8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bookmark4"/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51719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.Приложение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1B180A" w:rsidRPr="001B180A" w:rsidRDefault="001B180A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</w:p>
    <w:p w:rsidR="00BA2A45" w:rsidRPr="00B100AF" w:rsidRDefault="001B180A" w:rsidP="00BA2A45">
      <w:pPr>
        <w:pStyle w:val="a3"/>
        <w:ind w:left="5103"/>
        <w:jc w:val="center"/>
        <w:rPr>
          <w:bCs/>
          <w:iCs/>
        </w:rPr>
      </w:pPr>
      <w:r>
        <w:rPr>
          <w:bCs/>
          <w:iCs/>
        </w:rPr>
        <w:t>«</w:t>
      </w:r>
      <w:r w:rsidR="00BA2A45" w:rsidRPr="00B100AF">
        <w:rPr>
          <w:bCs/>
          <w:iCs/>
        </w:rPr>
        <w:t>Приложение 3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BA2A45" w:rsidRPr="00B100AF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</w:p>
    <w:p w:rsidR="00060020" w:rsidRPr="00B100AF" w:rsidRDefault="00060020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Ведомственная структура расходов бюджета Горкинского сельского</w:t>
      </w:r>
      <w:r w:rsidRPr="00B100AF">
        <w:rPr>
          <w:sz w:val="24"/>
          <w:szCs w:val="24"/>
        </w:rPr>
        <w:br/>
        <w:t>поселения на 2024 год и на плановый период 2025 и 2026 годов</w:t>
      </w:r>
      <w:bookmarkEnd w:id="2"/>
    </w:p>
    <w:p w:rsidR="008E2C1A" w:rsidRPr="00B100AF" w:rsidRDefault="008E2C1A" w:rsidP="008E2C1A">
      <w:pPr>
        <w:pStyle w:val="22"/>
        <w:shd w:val="clear" w:color="auto" w:fill="auto"/>
        <w:spacing w:before="0" w:after="0" w:line="293" w:lineRule="exact"/>
        <w:ind w:left="1253" w:right="440"/>
        <w:jc w:val="right"/>
        <w:rPr>
          <w:b w:val="0"/>
          <w:sz w:val="24"/>
          <w:szCs w:val="24"/>
        </w:rPr>
      </w:pPr>
      <w:r w:rsidRPr="00B100AF">
        <w:rPr>
          <w:sz w:val="24"/>
          <w:szCs w:val="24"/>
        </w:rPr>
        <w:t xml:space="preserve">                              </w:t>
      </w:r>
      <w:r w:rsidRPr="00B100AF">
        <w:rPr>
          <w:b w:val="0"/>
          <w:sz w:val="24"/>
          <w:szCs w:val="24"/>
        </w:rPr>
        <w:t>тыс</w:t>
      </w:r>
      <w:proofErr w:type="gramStart"/>
      <w:r w:rsidRPr="00B100AF">
        <w:rPr>
          <w:b w:val="0"/>
          <w:sz w:val="24"/>
          <w:szCs w:val="24"/>
        </w:rPr>
        <w:t>.р</w:t>
      </w:r>
      <w:proofErr w:type="gramEnd"/>
      <w:r w:rsidRPr="00B100AF">
        <w:rPr>
          <w:b w:val="0"/>
          <w:sz w:val="24"/>
          <w:szCs w:val="24"/>
        </w:rPr>
        <w:t>уб.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2"/>
        <w:gridCol w:w="1134"/>
        <w:gridCol w:w="1276"/>
      </w:tblGrid>
      <w:tr w:rsidR="008E2C1A" w:rsidRPr="00B100AF" w:rsidTr="008E2C1A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bookmark5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Минис</w:t>
            </w:r>
            <w:proofErr w:type="spellEnd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терство</w:t>
            </w:r>
            <w:proofErr w:type="spellEnd"/>
            <w:proofErr w:type="gramEnd"/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ind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>Вид расхода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B100AF" w:rsidRDefault="008E2C1A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B100AF" w:rsidRDefault="008E2C1A" w:rsidP="008E2C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00A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</w:p>
        </w:tc>
      </w:tr>
    </w:tbl>
    <w:p w:rsidR="008E2C1A" w:rsidRPr="00B100AF" w:rsidRDefault="008E2C1A" w:rsidP="008E2C1A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1"/>
        <w:gridCol w:w="1137"/>
        <w:gridCol w:w="1275"/>
      </w:tblGrid>
      <w:tr w:rsidR="008E2C1A" w:rsidRPr="00B100AF" w:rsidTr="008E2C1A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Администрация Горкинского сельского поселения муниципал</w:t>
            </w:r>
            <w:r w:rsidR="006B1E8A">
              <w:rPr>
                <w:rFonts w:ascii="Times New Roman" w:hAnsi="Times New Roman" w:cs="Times New Roman"/>
                <w:bCs/>
                <w:iCs/>
              </w:rPr>
              <w:t>ьного района «Красненский район»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11326,7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5913,8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2206,2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1494,0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Функционирование Правительства Российской Федерации, высших 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2206,2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1494,0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2206,2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1494,0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Непрограммное направление 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2206,2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1494,0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Обеспечение функций органов местного самоуправления в рамках непрограм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много направления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1200,3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833,0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833,0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416,3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 w:rsidP="00CE2638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Расходы на выплаты по оплате труда высшего должностного лица муниципального образования в рамках непрограммного направления деятельности 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>Реализация функций органов власти Горкинского сельского поселения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661,0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D11A9A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661,0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Итоги за достижение показателей деятельности органов исполнительной власти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947A5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 w:rsidP="00CE2638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Непрограммное направление деятельности 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 w:rsidP="00CE2638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много направления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>Реализация функций органов власти Горкинского сельского поселения</w:t>
            </w:r>
            <w:r w:rsidR="00CE2638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 xml:space="preserve">Расходы на выплаты персоналу в целях </w:t>
            </w:r>
            <w:r w:rsidRPr="00D11A9A">
              <w:rPr>
                <w:rFonts w:ascii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148,5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19,3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1360,6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Обеспечение пожарной безопасност</w:t>
            </w:r>
            <w:r>
              <w:rPr>
                <w:rFonts w:ascii="Times New Roman" w:hAnsi="Times New Roman" w:cs="Times New Roman"/>
                <w:bCs/>
                <w:iCs/>
              </w:rPr>
              <w:t>и населения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</w:rPr>
              <w:t>еспечению пожарной безопасности»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1354,5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Другие вопросы в области национальной безопасности и правоохранительной 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деятельности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Обеспечение безопасности жизнедеятельност</w:t>
            </w:r>
            <w:r>
              <w:rPr>
                <w:rFonts w:ascii="Times New Roman" w:hAnsi="Times New Roman" w:cs="Times New Roman"/>
                <w:bCs/>
                <w:iCs/>
              </w:rPr>
              <w:t>и населения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Создание дополнительных условий для расширения и укрепления материально-технического обеспечения системы профилактики преступлений и иных </w:t>
            </w:r>
            <w:r>
              <w:rPr>
                <w:rFonts w:ascii="Times New Roman" w:hAnsi="Times New Roman" w:cs="Times New Roman"/>
                <w:bCs/>
                <w:iCs/>
              </w:rPr>
              <w:t>правонарушений»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Реализация мероприятий по охране общественного порядка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445,7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лет в свободное от учебы время»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CE2638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ве несовершеннолетним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гражданам»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Социально-экономическое развитие Горкинского се</w:t>
            </w:r>
            <w:r>
              <w:rPr>
                <w:rFonts w:ascii="Times New Roman" w:hAnsi="Times New Roman" w:cs="Times New Roman"/>
                <w:bCs/>
                <w:iCs/>
              </w:rPr>
              <w:t>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</w:rPr>
              <w:t>оустройство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</w:rPr>
              <w:t>ьных дорог в границах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294,0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ммное направление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 xml:space="preserve">Горкинского сельского </w:t>
            </w:r>
            <w:r w:rsidR="001A1969">
              <w:rPr>
                <w:rFonts w:ascii="Times New Roman" w:hAnsi="Times New Roman" w:cs="Times New Roman"/>
                <w:bCs/>
                <w:iCs/>
              </w:rPr>
              <w:lastRenderedPageBreak/>
              <w:t>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3802,4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3802,4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Муниципальная программа "Социально-экономическое развитие Горкинского сельского поселения"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3802,4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</w:rPr>
              <w:t>оустройство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3802,4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«Содержание кладбищ»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«Озеленение»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«Содержание уличного освещения»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Межбюджетные трансферты по организации наружного освещения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538,0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Прочие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мероприятия по благоустройству»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840,9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840,9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840,9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«Реализация проектов в рамках </w:t>
            </w:r>
            <w:proofErr w:type="gramStart"/>
            <w:r w:rsidRPr="00D11A9A">
              <w:rPr>
                <w:rFonts w:ascii="Times New Roman" w:hAnsi="Times New Roman" w:cs="Times New Roman"/>
                <w:bCs/>
                <w:iCs/>
              </w:rPr>
              <w:t>инициативного</w:t>
            </w:r>
            <w:proofErr w:type="gramEnd"/>
            <w:r w:rsidRPr="00D11A9A">
              <w:rPr>
                <w:rFonts w:ascii="Times New Roman" w:hAnsi="Times New Roman" w:cs="Times New Roman"/>
                <w:bCs/>
                <w:iCs/>
              </w:rPr>
              <w:t xml:space="preserve"> бюджетирования»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3372,6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3420,0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3372,6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3420,0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3372,6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3420,0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Развитие культурно досуговой д</w:t>
            </w:r>
            <w:r>
              <w:rPr>
                <w:rFonts w:ascii="Times New Roman" w:hAnsi="Times New Roman" w:cs="Times New Roman"/>
                <w:bCs/>
                <w:iCs/>
              </w:rPr>
              <w:t>еятельности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3372,6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3420,0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Обеспечение д</w:t>
            </w:r>
            <w:r>
              <w:rPr>
                <w:rFonts w:ascii="Times New Roman" w:hAnsi="Times New Roman" w:cs="Times New Roman"/>
                <w:bCs/>
                <w:iCs/>
              </w:rPr>
              <w:t>еятельности учреждений культуры»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3372,6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3420,0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572,6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D11A9A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560,1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3420,0</w:t>
            </w:r>
          </w:p>
        </w:tc>
      </w:tr>
      <w:tr w:rsidR="00D11A9A" w:rsidRPr="00B100AF" w:rsidTr="00640F69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3420,0</w:t>
            </w:r>
          </w:p>
        </w:tc>
      </w:tr>
      <w:tr w:rsidR="00D11A9A" w:rsidRPr="00B100AF" w:rsidTr="006B3E40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11326,7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6178,7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5913,8</w:t>
            </w:r>
          </w:p>
        </w:tc>
      </w:tr>
    </w:tbl>
    <w:p w:rsidR="001B180A" w:rsidRPr="001B180A" w:rsidRDefault="001B180A" w:rsidP="006B1E8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51719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060020" w:rsidRPr="001B180A" w:rsidRDefault="00060020" w:rsidP="008E2C1A">
      <w:pPr>
        <w:pStyle w:val="22"/>
        <w:shd w:val="clear" w:color="auto" w:fill="auto"/>
        <w:spacing w:before="0" w:after="0" w:line="293" w:lineRule="exact"/>
        <w:ind w:left="1460" w:right="580" w:firstLine="420"/>
        <w:rPr>
          <w:sz w:val="24"/>
          <w:szCs w:val="24"/>
        </w:rPr>
      </w:pPr>
    </w:p>
    <w:p w:rsidR="00BA2A45" w:rsidRPr="00B100AF" w:rsidRDefault="001B180A" w:rsidP="00BA2A45">
      <w:pPr>
        <w:pStyle w:val="a3"/>
        <w:ind w:left="5103"/>
        <w:jc w:val="center"/>
        <w:rPr>
          <w:bCs/>
          <w:iCs/>
        </w:rPr>
      </w:pPr>
      <w:r>
        <w:rPr>
          <w:bCs/>
          <w:iCs/>
        </w:rPr>
        <w:t>«</w:t>
      </w:r>
      <w:r w:rsidR="00BA2A45" w:rsidRPr="00B100AF">
        <w:rPr>
          <w:bCs/>
          <w:iCs/>
        </w:rPr>
        <w:t>Приложение 4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060020" w:rsidRPr="00B100AF" w:rsidRDefault="00060020" w:rsidP="00060020">
      <w:pPr>
        <w:pStyle w:val="22"/>
        <w:shd w:val="clear" w:color="auto" w:fill="auto"/>
        <w:spacing w:before="0" w:after="0" w:line="293" w:lineRule="exact"/>
        <w:ind w:left="1460" w:right="580" w:firstLine="420"/>
        <w:rPr>
          <w:sz w:val="24"/>
          <w:szCs w:val="24"/>
        </w:rPr>
      </w:pPr>
    </w:p>
    <w:p w:rsidR="00060020" w:rsidRPr="00B100AF" w:rsidRDefault="00060020" w:rsidP="008E2C1A">
      <w:pPr>
        <w:pStyle w:val="22"/>
        <w:shd w:val="clear" w:color="auto" w:fill="auto"/>
        <w:spacing w:before="0" w:after="0" w:line="293" w:lineRule="exact"/>
        <w:ind w:left="1460" w:right="580" w:firstLine="42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 на плановый период 2025 и 2026 годов</w:t>
      </w:r>
      <w:bookmarkEnd w:id="3"/>
    </w:p>
    <w:p w:rsidR="00060020" w:rsidRPr="00B100AF" w:rsidRDefault="00060020" w:rsidP="00060020">
      <w:pPr>
        <w:pStyle w:val="20"/>
        <w:shd w:val="clear" w:color="auto" w:fill="auto"/>
        <w:spacing w:before="0" w:line="240" w:lineRule="exact"/>
        <w:ind w:right="580"/>
        <w:jc w:val="right"/>
        <w:rPr>
          <w:sz w:val="24"/>
          <w:szCs w:val="24"/>
        </w:rPr>
      </w:pPr>
      <w:r w:rsidRPr="00B100AF">
        <w:rPr>
          <w:sz w:val="24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8E2C1A" w:rsidRPr="00B100AF" w:rsidTr="008E2C1A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</w:t>
            </w:r>
          </w:p>
          <w:p w:rsidR="008E2C1A" w:rsidRPr="00B100AF" w:rsidRDefault="008E2C1A" w:rsidP="008E2C1A">
            <w:pPr>
              <w:spacing w:after="0"/>
              <w:ind w:left="-126" w:hanging="1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bCs/>
                <w:sz w:val="24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8E2C1A" w:rsidRPr="00B100AF" w:rsidRDefault="008E2C1A" w:rsidP="008E2C1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8E2C1A" w:rsidRPr="00B100AF" w:rsidTr="008E2C1A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640F69">
            <w:pPr>
              <w:ind w:right="-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B100AF" w:rsidRDefault="008E2C1A" w:rsidP="00640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1 494,0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1 494,0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1 494,0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ммное направление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2 206,2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1 494,0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Обеспечение функций органов местного самоуправления в рамках непрограммного направления деятельности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833,0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833,0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много направления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661,0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661,0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Итоги за достижение показателей деятельности органов исполнительной 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ммное направление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много направления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148,5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19,3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Обеспечение пожарной безопасности населения сел</w:t>
            </w:r>
            <w:r>
              <w:rPr>
                <w:rFonts w:ascii="Times New Roman" w:hAnsi="Times New Roman" w:cs="Times New Roman"/>
                <w:bCs/>
                <w:iCs/>
              </w:rPr>
              <w:t>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</w:rPr>
              <w:t>еспечению пожарной 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Обеспечение безопасности 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жизнедеятельност</w:t>
            </w:r>
            <w:r>
              <w:rPr>
                <w:rFonts w:ascii="Times New Roman" w:hAnsi="Times New Roman" w:cs="Times New Roman"/>
                <w:bCs/>
                <w:iCs/>
              </w:rPr>
              <w:t>и населения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Создание дополнительных условий для расширения и укрепления материально-технического обеспечения системы профилактики пре</w:t>
            </w:r>
            <w:r>
              <w:rPr>
                <w:rFonts w:ascii="Times New Roman" w:hAnsi="Times New Roman" w:cs="Times New Roman"/>
                <w:bCs/>
                <w:iCs/>
              </w:rPr>
              <w:t>ступлений и иных правонарушений»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Реализация мероприятий по охране общественного порядка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0120120350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Организация временного трудоустройства несовершеннолетних граждан в возрасте от 14-18 лет в свободное от у</w:t>
            </w:r>
            <w:r>
              <w:rPr>
                <w:rFonts w:ascii="Times New Roman" w:hAnsi="Times New Roman" w:cs="Times New Roman"/>
                <w:bCs/>
                <w:iCs/>
              </w:rPr>
              <w:t>чебы время»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</w:rPr>
              <w:t>ве несовершеннолетним гражданам»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</w:rPr>
              <w:t>ьных дорог в 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294,0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Непрограммное нап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равление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Обеспечение деятельности (оказание услуг) государственных (муниципальных) 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3 802,4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3 802,4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3 802,4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3 802,4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«Содержание кладбищ»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«Озеленение»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Межбюджетные трансферты по организации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538,0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Прочие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Основное мероприятие «Реализация проектов в рамках </w:t>
            </w:r>
            <w:proofErr w:type="gramStart"/>
            <w:r w:rsidRPr="00D11A9A">
              <w:rPr>
                <w:rFonts w:ascii="Times New Roman" w:hAnsi="Times New Roman" w:cs="Times New Roman"/>
                <w:bCs/>
                <w:iCs/>
              </w:rPr>
              <w:t>инициативного</w:t>
            </w:r>
            <w:proofErr w:type="gramEnd"/>
            <w:r w:rsidRPr="00D11A9A">
              <w:rPr>
                <w:rFonts w:ascii="Times New Roman" w:hAnsi="Times New Roman" w:cs="Times New Roman"/>
                <w:bCs/>
                <w:iCs/>
              </w:rPr>
              <w:t xml:space="preserve"> бюджетирования»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Развитие культурно досуговой д</w:t>
            </w:r>
            <w:r>
              <w:rPr>
                <w:rFonts w:ascii="Times New Roman" w:hAnsi="Times New Roman" w:cs="Times New Roman"/>
                <w:bCs/>
                <w:iCs/>
              </w:rPr>
              <w:t>еятельности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Обеспечение д</w:t>
            </w:r>
            <w:r>
              <w:rPr>
                <w:rFonts w:ascii="Times New Roman" w:hAnsi="Times New Roman" w:cs="Times New Roman"/>
                <w:bCs/>
                <w:iCs/>
              </w:rPr>
              <w:t>еятельности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3 420,0</w:t>
            </w:r>
          </w:p>
        </w:tc>
      </w:tr>
      <w:tr w:rsidR="00D11A9A" w:rsidRPr="00B100AF" w:rsidTr="006B3E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11 326,7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5 913,8</w:t>
            </w:r>
          </w:p>
        </w:tc>
      </w:tr>
    </w:tbl>
    <w:p w:rsidR="00060020" w:rsidRPr="00B100AF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</w:p>
    <w:p w:rsidR="001B180A" w:rsidRPr="001B180A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517191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5</w:t>
      </w:r>
      <w:r w:rsidRPr="001B180A">
        <w:rPr>
          <w:rFonts w:ascii="Times New Roman" w:eastAsia="Times New Roman" w:hAnsi="Times New Roman" w:cs="Times New Roman"/>
          <w:bCs/>
          <w:sz w:val="24"/>
          <w:szCs w:val="24"/>
        </w:rPr>
        <w:t xml:space="preserve"> к Бюджету изложить в следующей редакции:</w:t>
      </w:r>
    </w:p>
    <w:p w:rsidR="00BA2A45" w:rsidRPr="00B100AF" w:rsidRDefault="001B180A" w:rsidP="00BA2A45">
      <w:pPr>
        <w:pStyle w:val="a3"/>
        <w:ind w:left="5103"/>
        <w:jc w:val="center"/>
        <w:rPr>
          <w:bCs/>
          <w:iCs/>
        </w:rPr>
      </w:pPr>
      <w:r>
        <w:rPr>
          <w:bCs/>
          <w:iCs/>
        </w:rPr>
        <w:t>«</w:t>
      </w:r>
      <w:r w:rsidR="00BA2A45" w:rsidRPr="00B100AF">
        <w:rPr>
          <w:bCs/>
          <w:iCs/>
        </w:rPr>
        <w:t>Приложение 5</w:t>
      </w:r>
    </w:p>
    <w:p w:rsidR="00BA2A45" w:rsidRPr="00B100AF" w:rsidRDefault="00BA2A45" w:rsidP="00BA2A45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к бюджету Горкинского сельского поселения</w:t>
      </w:r>
    </w:p>
    <w:p w:rsidR="00060020" w:rsidRPr="006B1E8A" w:rsidRDefault="00BA2A45" w:rsidP="006B1E8A">
      <w:pPr>
        <w:pStyle w:val="a3"/>
        <w:ind w:left="5103"/>
        <w:jc w:val="center"/>
        <w:rPr>
          <w:bCs/>
          <w:iCs/>
        </w:rPr>
      </w:pPr>
      <w:r w:rsidRPr="00B100AF">
        <w:rPr>
          <w:bCs/>
          <w:iCs/>
        </w:rPr>
        <w:t>на 2024 год и на плановый период 2025-2026 годов</w:t>
      </w:r>
    </w:p>
    <w:p w:rsidR="00060020" w:rsidRPr="00B100AF" w:rsidRDefault="00060020" w:rsidP="00060020">
      <w:pPr>
        <w:pStyle w:val="70"/>
        <w:shd w:val="clear" w:color="auto" w:fill="auto"/>
        <w:spacing w:before="0" w:after="0"/>
        <w:ind w:left="120"/>
        <w:jc w:val="center"/>
        <w:rPr>
          <w:sz w:val="24"/>
          <w:szCs w:val="24"/>
        </w:rPr>
      </w:pPr>
      <w:r w:rsidRPr="00B100AF">
        <w:rPr>
          <w:sz w:val="24"/>
          <w:szCs w:val="24"/>
        </w:rPr>
        <w:t>Распределение бюджетных ассигнований по целевым статьям (муниципальной</w:t>
      </w:r>
      <w:r w:rsidRPr="00B100AF">
        <w:rPr>
          <w:sz w:val="24"/>
          <w:szCs w:val="24"/>
        </w:rPr>
        <w:br/>
        <w:t>программе и непрограммным направлениям деятельности), группам видов</w:t>
      </w:r>
      <w:r w:rsidRPr="00B100AF">
        <w:rPr>
          <w:sz w:val="24"/>
          <w:szCs w:val="24"/>
        </w:rPr>
        <w:br/>
        <w:t>расходов, разделам, подразделам классификации расходов бюджета</w:t>
      </w:r>
      <w:r w:rsidRPr="00B100AF">
        <w:rPr>
          <w:sz w:val="24"/>
          <w:szCs w:val="24"/>
        </w:rPr>
        <w:br/>
        <w:t>на 2024 год и на плановый период 2025 и 2026 годов</w:t>
      </w:r>
    </w:p>
    <w:p w:rsidR="00060020" w:rsidRPr="00B100AF" w:rsidRDefault="00060020" w:rsidP="00060020">
      <w:pPr>
        <w:pStyle w:val="20"/>
        <w:shd w:val="clear" w:color="auto" w:fill="auto"/>
        <w:spacing w:before="0" w:line="240" w:lineRule="exact"/>
        <w:ind w:right="600"/>
        <w:jc w:val="right"/>
        <w:rPr>
          <w:sz w:val="24"/>
          <w:szCs w:val="24"/>
        </w:rPr>
      </w:pPr>
      <w:r w:rsidRPr="00B100AF">
        <w:rPr>
          <w:sz w:val="24"/>
          <w:szCs w:val="24"/>
        </w:rPr>
        <w:t>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20"/>
        <w:gridCol w:w="720"/>
        <w:gridCol w:w="900"/>
        <w:gridCol w:w="699"/>
        <w:gridCol w:w="1164"/>
        <w:gridCol w:w="1134"/>
        <w:gridCol w:w="1134"/>
      </w:tblGrid>
      <w:tr w:rsidR="00640F69" w:rsidRPr="00B100AF" w:rsidTr="008878AF">
        <w:trPr>
          <w:trHeight w:val="751"/>
        </w:trPr>
        <w:tc>
          <w:tcPr>
            <w:tcW w:w="3403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</w:p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</w:p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5E4AAD" w:rsidRPr="00B10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640F69" w:rsidRPr="00B100AF" w:rsidRDefault="00640F69" w:rsidP="005E4AA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</w:t>
            </w:r>
          </w:p>
        </w:tc>
      </w:tr>
    </w:tbl>
    <w:p w:rsidR="00640F69" w:rsidRPr="00B100AF" w:rsidRDefault="00640F69" w:rsidP="005E4AA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601"/>
        <w:gridCol w:w="683"/>
        <w:gridCol w:w="976"/>
        <w:gridCol w:w="709"/>
        <w:gridCol w:w="1134"/>
        <w:gridCol w:w="1134"/>
        <w:gridCol w:w="1134"/>
      </w:tblGrid>
      <w:tr w:rsidR="00640F69" w:rsidRPr="00B100AF" w:rsidTr="008878AF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B100AF" w:rsidRDefault="00640F69" w:rsidP="008878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0A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Муниципальная 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8 843,9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4 355,0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4 252,0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Подпрограмм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а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>Обеспечение безопасности жизнедеятельност</w:t>
            </w:r>
            <w:r w:rsidR="001A1969">
              <w:rPr>
                <w:rFonts w:ascii="Times New Roman" w:hAnsi="Times New Roman" w:cs="Times New Roman"/>
                <w:bCs/>
                <w:iCs/>
              </w:rPr>
              <w:t>и населения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Создание дополнительных условий для расширения и укрепления материально-технического обеспечения системы профилактики преступле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ний и иных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правонарушений»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0120100000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Реализация мероприятий по охране общественного порядка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0120120350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0120120350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A1969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Обеспечение пожарной безопасност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и населения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Мероприятия по об</w:t>
            </w:r>
            <w:r>
              <w:rPr>
                <w:rFonts w:ascii="Times New Roman" w:hAnsi="Times New Roman" w:cs="Times New Roman"/>
                <w:bCs/>
                <w:iCs/>
              </w:rPr>
              <w:t>еспечению пожарной безопасности»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1 354,5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Организация временного трудоустройства несовершеннолетних граждан в возрасте от 14-18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лет в свободное от учебы время»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Содействие в трудоустройст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ве несовершеннолетним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граждана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Благ</w:t>
            </w:r>
            <w:r>
              <w:rPr>
                <w:rFonts w:ascii="Times New Roman" w:hAnsi="Times New Roman" w:cs="Times New Roman"/>
                <w:bCs/>
                <w:iCs/>
              </w:rPr>
              <w:t>оустройство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4 098,8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832,0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Содержание автомобил</w:t>
            </w:r>
            <w:r>
              <w:rPr>
                <w:rFonts w:ascii="Times New Roman" w:hAnsi="Times New Roman" w:cs="Times New Roman"/>
                <w:bCs/>
                <w:iCs/>
              </w:rPr>
              <w:t>ьных дорог в границах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294,0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294,0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«Содержание кладбищ»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0170200000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Основное меропр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иятие «Озеленение»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0170300000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Содержание уличног</w:t>
            </w:r>
            <w:r>
              <w:rPr>
                <w:rFonts w:ascii="Times New Roman" w:hAnsi="Times New Roman" w:cs="Times New Roman"/>
                <w:bCs/>
                <w:iCs/>
              </w:rPr>
              <w:t>о освещения»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538,0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538,0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Прочие мероприятия по благ</w:t>
            </w:r>
            <w:r>
              <w:rPr>
                <w:rFonts w:ascii="Times New Roman" w:hAnsi="Times New Roman" w:cs="Times New Roman"/>
                <w:bCs/>
                <w:iCs/>
              </w:rPr>
              <w:t>оустройству»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0170500000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11A9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Основное мероприятие «Реализация проектов в рамках </w:t>
            </w:r>
            <w:proofErr w:type="gramStart"/>
            <w:r w:rsidRPr="00D11A9A">
              <w:rPr>
                <w:rFonts w:ascii="Times New Roman" w:hAnsi="Times New Roman" w:cs="Times New Roman"/>
                <w:bCs/>
                <w:iCs/>
              </w:rPr>
              <w:t>инициативного</w:t>
            </w:r>
            <w:proofErr w:type="gramEnd"/>
            <w:r w:rsidRPr="00D11A9A">
              <w:rPr>
                <w:rFonts w:ascii="Times New Roman" w:hAnsi="Times New Roman" w:cs="Times New Roman"/>
                <w:bCs/>
                <w:iCs/>
              </w:rPr>
              <w:t xml:space="preserve"> бюджетирования»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0170600000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Подпрограмма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>Развитие культурно досуговой д</w:t>
            </w:r>
            <w:r>
              <w:rPr>
                <w:rFonts w:ascii="Times New Roman" w:hAnsi="Times New Roman" w:cs="Times New Roman"/>
                <w:bCs/>
                <w:iCs/>
              </w:rPr>
              <w:t>еятельности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1E0374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Основное мероприятие «</w:t>
            </w:r>
            <w:r w:rsidR="00D11A9A" w:rsidRPr="00D11A9A">
              <w:rPr>
                <w:rFonts w:ascii="Times New Roman" w:hAnsi="Times New Roman" w:cs="Times New Roman"/>
                <w:bCs/>
                <w:iCs/>
              </w:rPr>
              <w:t xml:space="preserve">Обеспечение деятельности учреждений </w:t>
            </w:r>
            <w:r>
              <w:rPr>
                <w:rFonts w:ascii="Times New Roman" w:hAnsi="Times New Roman" w:cs="Times New Roman"/>
                <w:bCs/>
                <w:iCs/>
              </w:rPr>
              <w:t>культуры»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3 372,6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572,6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3 420,0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3 420,0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Непрограммная часть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2 482,8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1 661,8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Непрогра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ммное направление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>Реализация функций органов власти Горкинского сель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2 482,8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1 661,8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>Обеспечение функций органов местного самоуправления в рамках непрограм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много направления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833,0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833,0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много направления деятельности 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661,0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661,0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D11A9A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lastRenderedPageBreak/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«</w:t>
            </w:r>
            <w:r w:rsidRPr="00D11A9A">
              <w:rPr>
                <w:rFonts w:ascii="Times New Roman" w:hAnsi="Times New Roman" w:cs="Times New Roman"/>
                <w:bCs/>
                <w:iCs/>
              </w:rPr>
              <w:t xml:space="preserve">Реализация функций органов власти </w:t>
            </w:r>
            <w:r w:rsidR="001E0374">
              <w:rPr>
                <w:rFonts w:ascii="Times New Roman" w:hAnsi="Times New Roman" w:cs="Times New Roman"/>
                <w:bCs/>
                <w:iCs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167,8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148,5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19,3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9990071370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D11A9A">
              <w:rPr>
                <w:rFonts w:ascii="Times New Roman" w:hAnsi="Times New Roman" w:cs="Times New Roman"/>
                <w:bCs/>
                <w:iCs/>
              </w:rPr>
              <w:t>0,0</w:t>
            </w:r>
          </w:p>
        </w:tc>
      </w:tr>
      <w:tr w:rsidR="00D11A9A" w:rsidRPr="00B100AF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9990071370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</w:rPr>
            </w:pPr>
            <w:r w:rsidRPr="00D11A9A">
              <w:rPr>
                <w:rFonts w:ascii="Times New Roman" w:hAnsi="Times New Roman" w:cs="Times New Roman"/>
              </w:rPr>
              <w:t>0,0</w:t>
            </w:r>
          </w:p>
        </w:tc>
      </w:tr>
      <w:tr w:rsidR="00D11A9A" w:rsidRPr="00B100AF" w:rsidTr="006B3E40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11 326,7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A9A" w:rsidRPr="00D11A9A" w:rsidRDefault="00D11A9A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D11A9A">
              <w:rPr>
                <w:rFonts w:ascii="Times New Roman" w:hAnsi="Times New Roman" w:cs="Times New Roman"/>
                <w:bCs/>
              </w:rPr>
              <w:t>5 913,8</w:t>
            </w:r>
          </w:p>
        </w:tc>
      </w:tr>
    </w:tbl>
    <w:p w:rsidR="0063391C" w:rsidRPr="0063391C" w:rsidRDefault="0063391C" w:rsidP="006B1E8A">
      <w:pPr>
        <w:autoSpaceDE w:val="0"/>
        <w:autoSpaceDN w:val="0"/>
        <w:adjustRightInd w:val="0"/>
        <w:spacing w:after="31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391C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Главе Горкинского сельского поселения (Куликова Т.А.) обнародовать настоящее решение в общедоступных местах: </w:t>
      </w:r>
      <w:proofErr w:type="spellStart"/>
      <w:r w:rsidRPr="0063391C">
        <w:rPr>
          <w:rFonts w:ascii="Times New Roman" w:hAnsi="Times New Roman" w:cs="Times New Roman"/>
          <w:color w:val="000000"/>
          <w:sz w:val="26"/>
          <w:szCs w:val="26"/>
        </w:rPr>
        <w:t>Горкинская</w:t>
      </w:r>
      <w:proofErr w:type="spellEnd"/>
      <w:r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библиотека, </w:t>
      </w:r>
      <w:proofErr w:type="spellStart"/>
      <w:r w:rsidRPr="0063391C">
        <w:rPr>
          <w:rFonts w:ascii="Times New Roman" w:hAnsi="Times New Roman" w:cs="Times New Roman"/>
          <w:color w:val="000000"/>
          <w:sz w:val="26"/>
          <w:szCs w:val="26"/>
        </w:rPr>
        <w:t>Горкинский</w:t>
      </w:r>
      <w:proofErr w:type="spellEnd"/>
      <w:r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 Дом культуры, Горская средняя школа, Богословский сельский клуб и разместить на официальном сайте администрации Горкинского сельского поселения по адресу: gorkinskoe-r31.gosweb.gosuslugi.ru. </w:t>
      </w:r>
    </w:p>
    <w:p w:rsidR="0063391C" w:rsidRPr="0063391C" w:rsidRDefault="006B1E8A" w:rsidP="006339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B1E8A">
        <w:rPr>
          <w:rFonts w:ascii="Tinos" w:eastAsia="Tinos" w:hAnsi="Tinos" w:cs="Tinos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36EB7FA" wp14:editId="5994C13E">
            <wp:simplePos x="0" y="0"/>
            <wp:positionH relativeFrom="column">
              <wp:posOffset>1911350</wp:posOffset>
            </wp:positionH>
            <wp:positionV relativeFrom="paragraph">
              <wp:posOffset>46990</wp:posOffset>
            </wp:positionV>
            <wp:extent cx="1457325" cy="1495425"/>
            <wp:effectExtent l="0" t="0" r="0" b="0"/>
            <wp:wrapNone/>
            <wp:docPr id="2" name="Рисунок 2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91C"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="0063391C" w:rsidRPr="0063391C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r w:rsidR="0063391C" w:rsidRPr="0063391C">
        <w:rPr>
          <w:rFonts w:ascii="Times New Roman" w:hAnsi="Times New Roman" w:cs="Times New Roman"/>
          <w:color w:val="000000"/>
          <w:sz w:val="26"/>
          <w:szCs w:val="26"/>
        </w:rPr>
        <w:t xml:space="preserve">Контроль за исполнением настоящего решения возложить на главу Горкинского сельского поселения Куликову Т.А. </w:t>
      </w:r>
    </w:p>
    <w:p w:rsidR="0063391C" w:rsidRDefault="0063391C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Default="006B1E8A" w:rsidP="006339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4" w:name="_GoBack"/>
      <w:bookmarkEnd w:id="4"/>
      <w:r w:rsidRPr="006B1E8A">
        <w:rPr>
          <w:rFonts w:ascii="Tinos" w:eastAsia="Tinos" w:hAnsi="Tinos" w:cs="Tinos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4543107" wp14:editId="0CE9C047">
            <wp:simplePos x="0" y="0"/>
            <wp:positionH relativeFrom="column">
              <wp:posOffset>2954020</wp:posOffset>
            </wp:positionH>
            <wp:positionV relativeFrom="paragraph">
              <wp:posOffset>65405</wp:posOffset>
            </wp:positionV>
            <wp:extent cx="895350" cy="638175"/>
            <wp:effectExtent l="0" t="0" r="0" b="0"/>
            <wp:wrapNone/>
            <wp:docPr id="3" name="Рисунок 3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52" w:rsidRPr="00887A52" w:rsidRDefault="0063391C" w:rsidP="0088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Горкинского </w:t>
      </w:r>
    </w:p>
    <w:p w:rsidR="00060020" w:rsidRPr="00887A52" w:rsidRDefault="0063391C" w:rsidP="00887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887A52"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</w:t>
      </w:r>
      <w:r w:rsidRPr="00887A5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Т.А. Куликова</w:t>
      </w:r>
    </w:p>
    <w:sectPr w:rsidR="00060020" w:rsidRPr="00887A52" w:rsidSect="00103D0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20"/>
    <w:rsid w:val="00060020"/>
    <w:rsid w:val="00074480"/>
    <w:rsid w:val="000B5E53"/>
    <w:rsid w:val="000C4D6C"/>
    <w:rsid w:val="000D02F9"/>
    <w:rsid w:val="000D248E"/>
    <w:rsid w:val="000D4B82"/>
    <w:rsid w:val="000F669F"/>
    <w:rsid w:val="00103D08"/>
    <w:rsid w:val="00142C6C"/>
    <w:rsid w:val="00146DD0"/>
    <w:rsid w:val="001A1969"/>
    <w:rsid w:val="001A50AA"/>
    <w:rsid w:val="001B180A"/>
    <w:rsid w:val="001D7B53"/>
    <w:rsid w:val="001E0374"/>
    <w:rsid w:val="001E03A5"/>
    <w:rsid w:val="002040E8"/>
    <w:rsid w:val="00205999"/>
    <w:rsid w:val="00210142"/>
    <w:rsid w:val="0021244F"/>
    <w:rsid w:val="002213C3"/>
    <w:rsid w:val="002252D0"/>
    <w:rsid w:val="00233BBF"/>
    <w:rsid w:val="00272A45"/>
    <w:rsid w:val="00280950"/>
    <w:rsid w:val="002A539E"/>
    <w:rsid w:val="002C1A50"/>
    <w:rsid w:val="002C6ADD"/>
    <w:rsid w:val="002C76E7"/>
    <w:rsid w:val="00303258"/>
    <w:rsid w:val="003130C3"/>
    <w:rsid w:val="0037576D"/>
    <w:rsid w:val="003757BF"/>
    <w:rsid w:val="00376713"/>
    <w:rsid w:val="00382B5C"/>
    <w:rsid w:val="00426589"/>
    <w:rsid w:val="004F262F"/>
    <w:rsid w:val="00517191"/>
    <w:rsid w:val="0051731D"/>
    <w:rsid w:val="00520237"/>
    <w:rsid w:val="00524965"/>
    <w:rsid w:val="00532952"/>
    <w:rsid w:val="00543E9F"/>
    <w:rsid w:val="00553399"/>
    <w:rsid w:val="005E1C2F"/>
    <w:rsid w:val="005E4AAD"/>
    <w:rsid w:val="00610319"/>
    <w:rsid w:val="0063391C"/>
    <w:rsid w:val="00640F69"/>
    <w:rsid w:val="006B1E8A"/>
    <w:rsid w:val="006B3E40"/>
    <w:rsid w:val="006C59A2"/>
    <w:rsid w:val="007027F8"/>
    <w:rsid w:val="007601B0"/>
    <w:rsid w:val="007D0A80"/>
    <w:rsid w:val="00836543"/>
    <w:rsid w:val="00864572"/>
    <w:rsid w:val="008878AF"/>
    <w:rsid w:val="00887A52"/>
    <w:rsid w:val="008C6A21"/>
    <w:rsid w:val="008D7D52"/>
    <w:rsid w:val="008E2C1A"/>
    <w:rsid w:val="009132BC"/>
    <w:rsid w:val="00947A50"/>
    <w:rsid w:val="009651C2"/>
    <w:rsid w:val="00966AB1"/>
    <w:rsid w:val="009D2C6E"/>
    <w:rsid w:val="009D3858"/>
    <w:rsid w:val="009D7A9E"/>
    <w:rsid w:val="009D7B38"/>
    <w:rsid w:val="009E74EF"/>
    <w:rsid w:val="00A04560"/>
    <w:rsid w:val="00A335D3"/>
    <w:rsid w:val="00AC6FCE"/>
    <w:rsid w:val="00AC7822"/>
    <w:rsid w:val="00AE7982"/>
    <w:rsid w:val="00AF3DB4"/>
    <w:rsid w:val="00B0270A"/>
    <w:rsid w:val="00B100AF"/>
    <w:rsid w:val="00B26F71"/>
    <w:rsid w:val="00B2701E"/>
    <w:rsid w:val="00B67F1E"/>
    <w:rsid w:val="00B7139A"/>
    <w:rsid w:val="00B979AE"/>
    <w:rsid w:val="00BA2A45"/>
    <w:rsid w:val="00BA6BF6"/>
    <w:rsid w:val="00BF1F39"/>
    <w:rsid w:val="00C24293"/>
    <w:rsid w:val="00C71B53"/>
    <w:rsid w:val="00CC23D3"/>
    <w:rsid w:val="00CE2638"/>
    <w:rsid w:val="00CF7109"/>
    <w:rsid w:val="00D11A9A"/>
    <w:rsid w:val="00D258ED"/>
    <w:rsid w:val="00D447CF"/>
    <w:rsid w:val="00D71D0E"/>
    <w:rsid w:val="00D744B6"/>
    <w:rsid w:val="00DD4388"/>
    <w:rsid w:val="00DF296E"/>
    <w:rsid w:val="00E12513"/>
    <w:rsid w:val="00E65580"/>
    <w:rsid w:val="00E73230"/>
    <w:rsid w:val="00F56E90"/>
    <w:rsid w:val="00F667EB"/>
    <w:rsid w:val="00FA1984"/>
    <w:rsid w:val="00FB6239"/>
    <w:rsid w:val="00FC1A51"/>
    <w:rsid w:val="00FD1364"/>
    <w:rsid w:val="00FD642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0"/>
  </w:style>
  <w:style w:type="paragraph" w:styleId="4">
    <w:name w:val="heading 4"/>
    <w:basedOn w:val="a"/>
    <w:next w:val="a"/>
    <w:link w:val="40"/>
    <w:uiPriority w:val="9"/>
    <w:unhideWhenUsed/>
    <w:qFormat/>
    <w:rsid w:val="006B1E8A"/>
    <w:pPr>
      <w:keepNext/>
      <w:keepLines/>
      <w:spacing w:before="32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2">
    <w:name w:val="Основной текст (4)"/>
    <w:basedOn w:val="a"/>
    <w:link w:val="41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18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B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B1E8A"/>
    <w:rPr>
      <w:rFonts w:ascii="Arial" w:eastAsia="Arial" w:hAnsi="Arial" w:cs="Arial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1F5D6-7D0A-43E5-B341-B54DF120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28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Us_Zam</cp:lastModifiedBy>
  <cp:revision>84</cp:revision>
  <cp:lastPrinted>2024-11-18T06:27:00Z</cp:lastPrinted>
  <dcterms:created xsi:type="dcterms:W3CDTF">2023-11-16T07:06:00Z</dcterms:created>
  <dcterms:modified xsi:type="dcterms:W3CDTF">2024-11-18T06:27:00Z</dcterms:modified>
</cp:coreProperties>
</file>