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45" w:rsidRDefault="00315D45" w:rsidP="00315D45">
      <w:pPr>
        <w:jc w:val="center"/>
      </w:pPr>
      <w:r>
        <w:rPr>
          <w:noProof/>
        </w:rPr>
        <w:drawing>
          <wp:inline distT="0" distB="0" distL="0" distR="0">
            <wp:extent cx="495300" cy="600075"/>
            <wp:effectExtent l="0" t="0" r="0" b="9525"/>
            <wp:docPr id="1" name="Рисунок 1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D45" w:rsidRDefault="00315D45" w:rsidP="00315D45">
      <w:pPr>
        <w:jc w:val="center"/>
        <w:rPr>
          <w:rStyle w:val="FontStyle14"/>
          <w:rFonts w:ascii="Arial" w:hAnsi="Arial" w:cs="Arial"/>
          <w:b/>
          <w:sz w:val="20"/>
        </w:rPr>
      </w:pPr>
      <w:r>
        <w:rPr>
          <w:rStyle w:val="FontStyle14"/>
          <w:rFonts w:ascii="Arial" w:hAnsi="Arial" w:cs="Arial"/>
          <w:b/>
          <w:sz w:val="20"/>
        </w:rPr>
        <w:t>белгородская область</w:t>
      </w:r>
    </w:p>
    <w:p w:rsidR="00315D45" w:rsidRDefault="00315D45" w:rsidP="00315D45">
      <w:pPr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ЗЕМСКОЕ СОБРАНИЕ</w:t>
      </w:r>
    </w:p>
    <w:p w:rsidR="00315D45" w:rsidRDefault="00315D45" w:rsidP="00315D45">
      <w:pPr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ГОРКИНСКОГО  СЕЛЬСКОГО ПОСЕЛЕНИЯ</w:t>
      </w:r>
    </w:p>
    <w:p w:rsidR="00315D45" w:rsidRDefault="00315D45" w:rsidP="00315D45">
      <w:pPr>
        <w:ind w:right="-331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МУНИЦИПАЛЬНОГО  РАЙОНА «КРАСНЕНСКИЙ  РАЙОН»</w:t>
      </w:r>
    </w:p>
    <w:p w:rsidR="00315D45" w:rsidRDefault="00315D45" w:rsidP="00315D45">
      <w:pPr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РЕШЕНИЕ</w:t>
      </w:r>
    </w:p>
    <w:p w:rsidR="00315D45" w:rsidRPr="00AC1DAF" w:rsidRDefault="00315D45" w:rsidP="00315D45">
      <w:pPr>
        <w:spacing w:before="120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с</w:t>
      </w:r>
      <w:proofErr w:type="gramStart"/>
      <w:r>
        <w:rPr>
          <w:rFonts w:ascii="Arial" w:hAnsi="Arial" w:cs="Arial"/>
          <w:b/>
          <w:sz w:val="17"/>
          <w:szCs w:val="17"/>
        </w:rPr>
        <w:t>.Г</w:t>
      </w:r>
      <w:proofErr w:type="gramEnd"/>
      <w:r>
        <w:rPr>
          <w:rFonts w:ascii="Arial" w:hAnsi="Arial" w:cs="Arial"/>
          <w:b/>
          <w:sz w:val="17"/>
          <w:szCs w:val="17"/>
        </w:rPr>
        <w:t>орки</w:t>
      </w:r>
      <w:proofErr w:type="spellEnd"/>
    </w:p>
    <w:p w:rsidR="00315D45" w:rsidRDefault="00315D45" w:rsidP="00315D4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5D45" w:rsidRDefault="00137E95" w:rsidP="00315D45">
      <w:pPr>
        <w:spacing w:before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17 дека</w:t>
      </w:r>
      <w:r w:rsidR="00315D45">
        <w:rPr>
          <w:rFonts w:ascii="Arial" w:hAnsi="Arial" w:cs="Arial"/>
          <w:b/>
          <w:sz w:val="18"/>
          <w:szCs w:val="18"/>
        </w:rPr>
        <w:t>бря 202</w:t>
      </w:r>
      <w:r>
        <w:rPr>
          <w:rFonts w:ascii="Arial" w:hAnsi="Arial" w:cs="Arial"/>
          <w:b/>
          <w:sz w:val="18"/>
          <w:szCs w:val="18"/>
        </w:rPr>
        <w:t>4</w:t>
      </w:r>
      <w:r w:rsidR="00315D45">
        <w:rPr>
          <w:rFonts w:ascii="Arial" w:hAnsi="Arial" w:cs="Arial"/>
          <w:b/>
          <w:sz w:val="18"/>
          <w:szCs w:val="18"/>
        </w:rPr>
        <w:t xml:space="preserve"> года                                                                                                                                   № </w:t>
      </w:r>
      <w:r>
        <w:rPr>
          <w:rFonts w:ascii="Arial" w:hAnsi="Arial" w:cs="Arial"/>
          <w:b/>
          <w:sz w:val="18"/>
          <w:szCs w:val="18"/>
        </w:rPr>
        <w:t>70</w:t>
      </w:r>
    </w:p>
    <w:p w:rsidR="00315D45" w:rsidRDefault="00315D45" w:rsidP="00315D45"/>
    <w:p w:rsidR="00214809" w:rsidRDefault="00214809" w:rsidP="00214809">
      <w:pPr>
        <w:rPr>
          <w:b/>
          <w:sz w:val="28"/>
          <w:szCs w:val="28"/>
        </w:rPr>
      </w:pPr>
    </w:p>
    <w:p w:rsidR="00214809" w:rsidRDefault="00214809" w:rsidP="00214809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315D45" w:rsidRDefault="00214809" w:rsidP="00315D45">
      <w:pPr>
        <w:ind w:right="-2"/>
        <w:contextualSpacing/>
        <w:rPr>
          <w:b/>
          <w:bCs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 п</w:t>
      </w:r>
      <w:r w:rsidR="00315D45">
        <w:rPr>
          <w:b/>
          <w:bCs/>
          <w:spacing w:val="-3"/>
          <w:sz w:val="28"/>
          <w:szCs w:val="28"/>
        </w:rPr>
        <w:t>ринятии части полномочий</w:t>
      </w:r>
      <w:r>
        <w:rPr>
          <w:b/>
          <w:bCs/>
          <w:spacing w:val="-3"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315D45" w:rsidRDefault="00214809" w:rsidP="00315D45">
      <w:pPr>
        <w:ind w:right="-2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района «Красненский  район» Белгородской области </w:t>
      </w:r>
    </w:p>
    <w:p w:rsidR="00214809" w:rsidRDefault="00214809" w:rsidP="00315D45">
      <w:pPr>
        <w:ind w:right="-2"/>
        <w:contextualSpacing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по содержанию </w:t>
      </w:r>
      <w:r>
        <w:rPr>
          <w:b/>
          <w:bCs/>
          <w:sz w:val="28"/>
          <w:szCs w:val="28"/>
        </w:rPr>
        <w:t>автомобильных дорог местного значения</w:t>
      </w:r>
    </w:p>
    <w:p w:rsidR="00214809" w:rsidRDefault="00214809" w:rsidP="00214809">
      <w:pPr>
        <w:ind w:right="3829"/>
        <w:contextualSpacing/>
        <w:jc w:val="both"/>
        <w:rPr>
          <w:sz w:val="28"/>
          <w:szCs w:val="28"/>
        </w:rPr>
      </w:pPr>
    </w:p>
    <w:p w:rsidR="00315D45" w:rsidRPr="0064274A" w:rsidRDefault="00315D45" w:rsidP="00315D45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28"/>
          <w:szCs w:val="28"/>
        </w:rPr>
      </w:pPr>
      <w:r w:rsidRPr="0064274A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</w:t>
      </w:r>
      <w:proofErr w:type="gramStart"/>
      <w:r w:rsidRPr="0064274A">
        <w:rPr>
          <w:sz w:val="28"/>
          <w:szCs w:val="28"/>
        </w:rPr>
        <w:t>в</w:t>
      </w:r>
      <w:proofErr w:type="gramEnd"/>
      <w:r w:rsidRPr="0064274A">
        <w:rPr>
          <w:sz w:val="28"/>
          <w:szCs w:val="28"/>
        </w:rPr>
        <w:t xml:space="preserve"> Российской Федерации», статьей 20 </w:t>
      </w:r>
      <w:r w:rsidRPr="0064274A">
        <w:rPr>
          <w:bCs/>
          <w:sz w:val="28"/>
          <w:szCs w:val="28"/>
        </w:rPr>
        <w:t>Устава Горкинского сельского поселения</w:t>
      </w:r>
      <w:r w:rsidRPr="0064274A">
        <w:rPr>
          <w:spacing w:val="5"/>
          <w:sz w:val="28"/>
          <w:szCs w:val="28"/>
        </w:rPr>
        <w:t xml:space="preserve">, решением земского </w:t>
      </w:r>
      <w:r w:rsidRPr="0064274A">
        <w:rPr>
          <w:color w:val="000000"/>
          <w:sz w:val="28"/>
          <w:szCs w:val="28"/>
        </w:rPr>
        <w:t xml:space="preserve">собрания Горкинского сельского поселения от 20 февраля 2015 года № 101 «Об утверждении Порядка заключения соглашений  органами местного самоуправления Горкинского сельского поселения с органами местного самоуправления Красненского района о передаче (принятии) части полномочий» земское собрание Горкинского сельского поселения </w:t>
      </w:r>
      <w:r w:rsidRPr="0064274A">
        <w:rPr>
          <w:b/>
          <w:sz w:val="28"/>
          <w:szCs w:val="28"/>
        </w:rPr>
        <w:t>решило:</w:t>
      </w:r>
    </w:p>
    <w:p w:rsidR="00315D45" w:rsidRPr="0064274A" w:rsidRDefault="00315D45" w:rsidP="00315D45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28"/>
          <w:szCs w:val="28"/>
        </w:rPr>
      </w:pPr>
      <w:r w:rsidRPr="0064274A">
        <w:rPr>
          <w:color w:val="000000"/>
          <w:sz w:val="28"/>
          <w:szCs w:val="28"/>
        </w:rPr>
        <w:t xml:space="preserve">1. </w:t>
      </w:r>
      <w:r w:rsidRPr="0064274A">
        <w:rPr>
          <w:sz w:val="28"/>
          <w:szCs w:val="28"/>
        </w:rPr>
        <w:t xml:space="preserve">Принять </w:t>
      </w:r>
      <w:r w:rsidRPr="0064274A">
        <w:rPr>
          <w:bCs/>
          <w:sz w:val="28"/>
          <w:szCs w:val="28"/>
        </w:rPr>
        <w:t xml:space="preserve">часть полномочий </w:t>
      </w:r>
      <w:r w:rsidRPr="0064274A">
        <w:rPr>
          <w:sz w:val="28"/>
          <w:szCs w:val="28"/>
        </w:rPr>
        <w:t xml:space="preserve">администрации муниципального района «Красненский район» Белгородской области </w:t>
      </w:r>
      <w:r w:rsidRPr="0064274A">
        <w:rPr>
          <w:bCs/>
          <w:sz w:val="28"/>
          <w:szCs w:val="28"/>
        </w:rPr>
        <w:t>по содержанию автомобильных дорог местного значения в границах населённых пунктов сельского поселения с 1 января 202</w:t>
      </w:r>
      <w:r w:rsidR="00137E95">
        <w:rPr>
          <w:bCs/>
          <w:sz w:val="28"/>
          <w:szCs w:val="28"/>
        </w:rPr>
        <w:t>5</w:t>
      </w:r>
      <w:r w:rsidRPr="0064274A">
        <w:rPr>
          <w:bCs/>
          <w:sz w:val="28"/>
          <w:szCs w:val="28"/>
        </w:rPr>
        <w:t xml:space="preserve"> года сроком на 1 год </w:t>
      </w:r>
      <w:r w:rsidRPr="0064274A">
        <w:rPr>
          <w:sz w:val="28"/>
          <w:szCs w:val="28"/>
        </w:rPr>
        <w:t xml:space="preserve">с </w:t>
      </w:r>
      <w:r w:rsidRPr="0064274A">
        <w:rPr>
          <w:bCs/>
          <w:sz w:val="28"/>
          <w:szCs w:val="28"/>
        </w:rPr>
        <w:t>предоставлением межбюджетных трансфертов на осуществление данного полномочия.</w:t>
      </w:r>
    </w:p>
    <w:p w:rsidR="00315D45" w:rsidRPr="0064274A" w:rsidRDefault="00315D45" w:rsidP="00315D4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74A">
        <w:rPr>
          <w:sz w:val="28"/>
          <w:szCs w:val="28"/>
        </w:rPr>
        <w:t xml:space="preserve">2. Одобрить проект соглашения между </w:t>
      </w:r>
      <w:proofErr w:type="spellStart"/>
      <w:r w:rsidRPr="0064274A">
        <w:rPr>
          <w:sz w:val="28"/>
          <w:szCs w:val="28"/>
        </w:rPr>
        <w:t>Горкинским</w:t>
      </w:r>
      <w:proofErr w:type="spellEnd"/>
      <w:r w:rsidRPr="0064274A">
        <w:rPr>
          <w:sz w:val="28"/>
          <w:szCs w:val="28"/>
        </w:rPr>
        <w:t xml:space="preserve"> сельским поселением муниципального района «Красненский район» Белгородской области и администрацией муниципального района «Красненский район» Белгородской области по осуществлению части полномочий по содержанию </w:t>
      </w:r>
      <w:r w:rsidRPr="0064274A">
        <w:rPr>
          <w:bCs/>
          <w:sz w:val="28"/>
          <w:szCs w:val="28"/>
        </w:rPr>
        <w:t xml:space="preserve">автомобильных дорог местного значения в границах населённых пунктов Горкинского сельского поселения муниципального района «Красненский район» Белгородской области </w:t>
      </w:r>
      <w:r w:rsidRPr="0064274A">
        <w:rPr>
          <w:sz w:val="28"/>
          <w:szCs w:val="28"/>
        </w:rPr>
        <w:t>(приложение 1).</w:t>
      </w:r>
    </w:p>
    <w:p w:rsidR="00315D45" w:rsidRPr="0064274A" w:rsidRDefault="00315D45" w:rsidP="00315D45">
      <w:pPr>
        <w:ind w:firstLine="709"/>
        <w:jc w:val="both"/>
        <w:rPr>
          <w:bCs/>
          <w:sz w:val="28"/>
          <w:szCs w:val="28"/>
        </w:rPr>
      </w:pPr>
      <w:r w:rsidRPr="0064274A">
        <w:rPr>
          <w:bCs/>
          <w:sz w:val="28"/>
          <w:szCs w:val="28"/>
        </w:rPr>
        <w:t>3.</w:t>
      </w:r>
      <w:r w:rsidRPr="0064274A">
        <w:rPr>
          <w:sz w:val="28"/>
          <w:szCs w:val="28"/>
        </w:rPr>
        <w:t xml:space="preserve"> Одобрить Порядок определения объема межбюджетных трансфертов, предоставляемых из бюджета муниципального района «Красненский район» Белгородской области бюджету Горкинского сельского поселения на осуществление части полномочий </w:t>
      </w:r>
      <w:r w:rsidRPr="0064274A">
        <w:rPr>
          <w:bCs/>
          <w:sz w:val="28"/>
          <w:szCs w:val="28"/>
        </w:rPr>
        <w:t xml:space="preserve">муниципального района «Красненский район» Белгородской области по содержанию автомобильных </w:t>
      </w:r>
      <w:r w:rsidRPr="0064274A">
        <w:rPr>
          <w:bCs/>
          <w:sz w:val="28"/>
          <w:szCs w:val="28"/>
        </w:rPr>
        <w:lastRenderedPageBreak/>
        <w:t xml:space="preserve">дорог местного значения в границах населённых пунктов сельского поселения </w:t>
      </w:r>
      <w:r w:rsidRPr="0064274A">
        <w:rPr>
          <w:sz w:val="28"/>
          <w:szCs w:val="28"/>
        </w:rPr>
        <w:t>(приложение 2)</w:t>
      </w:r>
      <w:r w:rsidRPr="0064274A">
        <w:rPr>
          <w:bCs/>
          <w:sz w:val="28"/>
          <w:szCs w:val="28"/>
        </w:rPr>
        <w:t>.</w:t>
      </w:r>
    </w:p>
    <w:p w:rsidR="00315D45" w:rsidRPr="0064274A" w:rsidRDefault="00315D45" w:rsidP="00315D45">
      <w:pPr>
        <w:ind w:firstLine="709"/>
        <w:jc w:val="both"/>
        <w:rPr>
          <w:sz w:val="28"/>
          <w:szCs w:val="28"/>
        </w:rPr>
      </w:pPr>
      <w:r w:rsidRPr="0064274A">
        <w:rPr>
          <w:bCs/>
          <w:sz w:val="28"/>
          <w:szCs w:val="28"/>
        </w:rPr>
        <w:t xml:space="preserve">4. </w:t>
      </w:r>
      <w:proofErr w:type="gramStart"/>
      <w:r w:rsidRPr="0064274A">
        <w:rPr>
          <w:sz w:val="28"/>
          <w:szCs w:val="28"/>
        </w:rPr>
        <w:t xml:space="preserve">Главе Горкинского сельского поселения муниципального района «Красненский район» Белгородской области </w:t>
      </w:r>
      <w:r w:rsidRPr="0064274A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>Куликова Т.А.</w:t>
      </w:r>
      <w:r w:rsidRPr="0064274A">
        <w:rPr>
          <w:rFonts w:eastAsia="Calibri"/>
          <w:sz w:val="28"/>
          <w:szCs w:val="28"/>
        </w:rPr>
        <w:t xml:space="preserve">) </w:t>
      </w:r>
      <w:r w:rsidRPr="0064274A">
        <w:rPr>
          <w:sz w:val="28"/>
          <w:szCs w:val="28"/>
        </w:rPr>
        <w:t xml:space="preserve">заключить с администрацией муниципального района «Красненский район» Белгородской области соглашение по осуществлению части полномочий </w:t>
      </w:r>
      <w:r w:rsidRPr="0064274A">
        <w:rPr>
          <w:bCs/>
          <w:sz w:val="28"/>
          <w:szCs w:val="28"/>
        </w:rPr>
        <w:t>муниципального района «Красненский район» Белгородской области по содержанию автомобильных дорог местного значения в границах населённых пунктов сельского поселения</w:t>
      </w:r>
      <w:r w:rsidRPr="0064274A">
        <w:rPr>
          <w:sz w:val="28"/>
          <w:szCs w:val="28"/>
        </w:rPr>
        <w:t xml:space="preserve">, указанных в </w:t>
      </w:r>
      <w:hyperlink w:anchor="Par12" w:history="1">
        <w:r w:rsidRPr="0064274A">
          <w:rPr>
            <w:sz w:val="28"/>
            <w:szCs w:val="28"/>
          </w:rPr>
          <w:t>пункте 1</w:t>
        </w:r>
      </w:hyperlink>
      <w:r w:rsidRPr="0064274A">
        <w:rPr>
          <w:sz w:val="28"/>
          <w:szCs w:val="28"/>
        </w:rPr>
        <w:t xml:space="preserve"> настоящего решения.</w:t>
      </w:r>
      <w:proofErr w:type="gramEnd"/>
    </w:p>
    <w:p w:rsidR="00315D45" w:rsidRPr="0064274A" w:rsidRDefault="00315D45" w:rsidP="00315D45">
      <w:pPr>
        <w:ind w:firstLine="709"/>
        <w:jc w:val="both"/>
        <w:rPr>
          <w:sz w:val="28"/>
          <w:szCs w:val="28"/>
        </w:rPr>
      </w:pPr>
      <w:r w:rsidRPr="0064274A">
        <w:rPr>
          <w:sz w:val="28"/>
          <w:szCs w:val="28"/>
        </w:rPr>
        <w:t xml:space="preserve">5. </w:t>
      </w:r>
      <w:r w:rsidRPr="0064274A">
        <w:rPr>
          <w:rFonts w:eastAsia="Calibri"/>
          <w:sz w:val="28"/>
          <w:szCs w:val="28"/>
        </w:rPr>
        <w:t>Главе Горкинского сельского поселения (</w:t>
      </w:r>
      <w:r>
        <w:rPr>
          <w:rFonts w:eastAsia="Calibri"/>
          <w:sz w:val="28"/>
          <w:szCs w:val="28"/>
        </w:rPr>
        <w:t>Куликова Т.А</w:t>
      </w:r>
      <w:r w:rsidRPr="0064274A">
        <w:rPr>
          <w:rFonts w:eastAsia="Calibri"/>
          <w:sz w:val="28"/>
          <w:szCs w:val="28"/>
        </w:rPr>
        <w:t xml:space="preserve">.) обнародовать настоящее решение в общедоступных местах: </w:t>
      </w:r>
      <w:proofErr w:type="spellStart"/>
      <w:r w:rsidRPr="0064274A">
        <w:rPr>
          <w:rFonts w:eastAsia="Calibri"/>
          <w:sz w:val="28"/>
          <w:szCs w:val="28"/>
        </w:rPr>
        <w:t>Горкинском</w:t>
      </w:r>
      <w:proofErr w:type="spellEnd"/>
      <w:r w:rsidRPr="0064274A">
        <w:rPr>
          <w:rFonts w:eastAsia="Calibri"/>
          <w:sz w:val="28"/>
          <w:szCs w:val="28"/>
        </w:rPr>
        <w:t xml:space="preserve"> </w:t>
      </w:r>
      <w:proofErr w:type="gramStart"/>
      <w:r w:rsidRPr="0064274A">
        <w:rPr>
          <w:rFonts w:eastAsia="Calibri"/>
          <w:sz w:val="28"/>
          <w:szCs w:val="28"/>
        </w:rPr>
        <w:t>Доме</w:t>
      </w:r>
      <w:proofErr w:type="gramEnd"/>
      <w:r w:rsidRPr="0064274A">
        <w:rPr>
          <w:rFonts w:eastAsia="Calibri"/>
          <w:sz w:val="28"/>
          <w:szCs w:val="28"/>
        </w:rPr>
        <w:t xml:space="preserve"> культуры, </w:t>
      </w:r>
      <w:proofErr w:type="spellStart"/>
      <w:r w:rsidRPr="0064274A">
        <w:rPr>
          <w:rFonts w:eastAsia="Calibri"/>
          <w:sz w:val="28"/>
          <w:szCs w:val="28"/>
        </w:rPr>
        <w:t>Горкинской</w:t>
      </w:r>
      <w:proofErr w:type="spellEnd"/>
      <w:r w:rsidRPr="0064274A">
        <w:rPr>
          <w:rFonts w:eastAsia="Calibri"/>
          <w:sz w:val="28"/>
          <w:szCs w:val="28"/>
        </w:rPr>
        <w:t xml:space="preserve"> сельской библиотеке, Горской средней школе, Богословском сельском клубе</w:t>
      </w:r>
      <w:r w:rsidRPr="0064274A">
        <w:rPr>
          <w:sz w:val="28"/>
          <w:szCs w:val="28"/>
        </w:rPr>
        <w:t xml:space="preserve"> и разместить на официальном сайте администрации Горкинского сельского поселения по адресу: </w:t>
      </w:r>
      <w:proofErr w:type="spellStart"/>
      <w:r w:rsidRPr="006F6CBB">
        <w:rPr>
          <w:color w:val="000000"/>
          <w:sz w:val="28"/>
          <w:szCs w:val="28"/>
          <w:lang w:val="en-US"/>
        </w:rPr>
        <w:t>gorkinskoe</w:t>
      </w:r>
      <w:proofErr w:type="spellEnd"/>
      <w:r w:rsidRPr="006F6CBB">
        <w:rPr>
          <w:color w:val="000000"/>
          <w:sz w:val="28"/>
          <w:szCs w:val="28"/>
        </w:rPr>
        <w:t>-</w:t>
      </w:r>
      <w:r w:rsidRPr="006F6CBB">
        <w:rPr>
          <w:color w:val="000000"/>
          <w:sz w:val="28"/>
          <w:szCs w:val="28"/>
          <w:lang w:val="en-US"/>
        </w:rPr>
        <w:t>r</w:t>
      </w:r>
      <w:r w:rsidRPr="006F6CBB">
        <w:rPr>
          <w:color w:val="000000"/>
          <w:sz w:val="28"/>
          <w:szCs w:val="28"/>
        </w:rPr>
        <w:t>31.</w:t>
      </w:r>
      <w:proofErr w:type="spellStart"/>
      <w:r w:rsidRPr="006F6CBB">
        <w:rPr>
          <w:color w:val="000000"/>
          <w:sz w:val="28"/>
          <w:szCs w:val="28"/>
          <w:lang w:val="en-US"/>
        </w:rPr>
        <w:t>gosweb</w:t>
      </w:r>
      <w:proofErr w:type="spellEnd"/>
      <w:r w:rsidRPr="006F6CBB">
        <w:rPr>
          <w:color w:val="000000"/>
          <w:sz w:val="28"/>
          <w:szCs w:val="28"/>
        </w:rPr>
        <w:t>.</w:t>
      </w:r>
      <w:proofErr w:type="spellStart"/>
      <w:r w:rsidRPr="006F6CBB">
        <w:rPr>
          <w:color w:val="000000"/>
          <w:sz w:val="28"/>
          <w:szCs w:val="28"/>
          <w:lang w:val="en-US"/>
        </w:rPr>
        <w:t>gosuslugi</w:t>
      </w:r>
      <w:proofErr w:type="spellEnd"/>
      <w:r w:rsidRPr="006F6CBB">
        <w:rPr>
          <w:color w:val="000000"/>
          <w:sz w:val="28"/>
          <w:szCs w:val="28"/>
        </w:rPr>
        <w:t>.</w:t>
      </w:r>
      <w:proofErr w:type="spellStart"/>
      <w:r w:rsidRPr="006F6CBB">
        <w:rPr>
          <w:color w:val="000000"/>
          <w:sz w:val="28"/>
          <w:szCs w:val="28"/>
          <w:lang w:val="en-US"/>
        </w:rPr>
        <w:t>ru</w:t>
      </w:r>
      <w:proofErr w:type="spellEnd"/>
      <w:r w:rsidRPr="006F6CBB">
        <w:rPr>
          <w:sz w:val="28"/>
          <w:szCs w:val="28"/>
        </w:rPr>
        <w:t>.</w:t>
      </w:r>
    </w:p>
    <w:p w:rsidR="00315D45" w:rsidRPr="0064274A" w:rsidRDefault="00315D45" w:rsidP="00315D45">
      <w:pPr>
        <w:ind w:firstLine="709"/>
        <w:jc w:val="both"/>
        <w:rPr>
          <w:sz w:val="28"/>
          <w:szCs w:val="28"/>
        </w:rPr>
      </w:pPr>
      <w:r w:rsidRPr="0064274A">
        <w:rPr>
          <w:sz w:val="28"/>
          <w:szCs w:val="28"/>
        </w:rPr>
        <w:t>6. Настоящее решение вступает в силу с момента его обнародования.</w:t>
      </w:r>
    </w:p>
    <w:p w:rsidR="00315D45" w:rsidRPr="0064274A" w:rsidRDefault="00315D45" w:rsidP="00315D45">
      <w:pPr>
        <w:ind w:firstLine="709"/>
        <w:jc w:val="both"/>
        <w:rPr>
          <w:sz w:val="28"/>
          <w:szCs w:val="28"/>
        </w:rPr>
      </w:pPr>
      <w:r w:rsidRPr="0064274A">
        <w:rPr>
          <w:sz w:val="28"/>
          <w:szCs w:val="28"/>
        </w:rPr>
        <w:t xml:space="preserve">7. </w:t>
      </w:r>
      <w:proofErr w:type="gramStart"/>
      <w:r w:rsidRPr="0064274A">
        <w:rPr>
          <w:sz w:val="28"/>
          <w:szCs w:val="28"/>
        </w:rPr>
        <w:t>Контроль за</w:t>
      </w:r>
      <w:proofErr w:type="gramEnd"/>
      <w:r w:rsidRPr="0064274A">
        <w:rPr>
          <w:sz w:val="28"/>
          <w:szCs w:val="28"/>
        </w:rPr>
        <w:t xml:space="preserve"> выполнением решения возложить на постоянную комиссию земского собрания Горкинского сельского поселения по вопросам местного самоуправления и нормативно - правовой деятельности             (</w:t>
      </w:r>
      <w:proofErr w:type="spellStart"/>
      <w:r w:rsidRPr="0064274A">
        <w:rPr>
          <w:sz w:val="28"/>
          <w:szCs w:val="28"/>
        </w:rPr>
        <w:t>Токорев</w:t>
      </w:r>
      <w:proofErr w:type="spellEnd"/>
      <w:r w:rsidRPr="0064274A">
        <w:rPr>
          <w:sz w:val="28"/>
          <w:szCs w:val="28"/>
        </w:rPr>
        <w:t xml:space="preserve"> И.Д.).</w:t>
      </w:r>
    </w:p>
    <w:p w:rsidR="00315D45" w:rsidRPr="0064274A" w:rsidRDefault="00315D45" w:rsidP="00315D45">
      <w:pPr>
        <w:jc w:val="both"/>
        <w:rPr>
          <w:b/>
          <w:sz w:val="28"/>
          <w:szCs w:val="28"/>
        </w:rPr>
      </w:pPr>
    </w:p>
    <w:p w:rsidR="00315D45" w:rsidRPr="0064274A" w:rsidRDefault="00FF7080" w:rsidP="00315D45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9C36474" wp14:editId="37F18A70">
            <wp:simplePos x="0" y="0"/>
            <wp:positionH relativeFrom="column">
              <wp:posOffset>2362200</wp:posOffset>
            </wp:positionH>
            <wp:positionV relativeFrom="paragraph">
              <wp:posOffset>90170</wp:posOffset>
            </wp:positionV>
            <wp:extent cx="1457325" cy="1495425"/>
            <wp:effectExtent l="0" t="0" r="9525" b="0"/>
            <wp:wrapNone/>
            <wp:docPr id="5" name="Рисунок 5" descr="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D45" w:rsidRPr="0064274A" w:rsidRDefault="00315D45" w:rsidP="00315D45">
      <w:pPr>
        <w:jc w:val="both"/>
        <w:rPr>
          <w:b/>
          <w:sz w:val="28"/>
          <w:szCs w:val="28"/>
        </w:rPr>
      </w:pPr>
    </w:p>
    <w:p w:rsidR="00315D45" w:rsidRPr="0064274A" w:rsidRDefault="00FF7080" w:rsidP="00315D45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328175D" wp14:editId="241521EE">
            <wp:simplePos x="0" y="0"/>
            <wp:positionH relativeFrom="column">
              <wp:posOffset>3646805</wp:posOffset>
            </wp:positionH>
            <wp:positionV relativeFrom="paragraph">
              <wp:posOffset>-1905</wp:posOffset>
            </wp:positionV>
            <wp:extent cx="895350" cy="638175"/>
            <wp:effectExtent l="0" t="0" r="0" b="9525"/>
            <wp:wrapNone/>
            <wp:docPr id="4" name="Рисунок 4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D45" w:rsidRPr="0064274A">
        <w:rPr>
          <w:b/>
          <w:sz w:val="28"/>
          <w:szCs w:val="28"/>
        </w:rPr>
        <w:t xml:space="preserve">Глава Горкинского </w:t>
      </w:r>
    </w:p>
    <w:p w:rsidR="00315D45" w:rsidRPr="0064274A" w:rsidRDefault="00315D45" w:rsidP="00315D45">
      <w:pPr>
        <w:pStyle w:val="a7"/>
        <w:ind w:firstLine="0"/>
        <w:jc w:val="both"/>
        <w:rPr>
          <w:b/>
          <w:sz w:val="28"/>
          <w:szCs w:val="28"/>
          <w:lang w:val="ru-RU"/>
        </w:rPr>
      </w:pPr>
      <w:r w:rsidRPr="0064274A">
        <w:rPr>
          <w:b/>
          <w:sz w:val="28"/>
          <w:szCs w:val="28"/>
        </w:rPr>
        <w:t xml:space="preserve">сельского поселения                                                                </w:t>
      </w:r>
      <w:r>
        <w:rPr>
          <w:b/>
          <w:sz w:val="28"/>
          <w:szCs w:val="28"/>
          <w:lang w:val="ru-RU"/>
        </w:rPr>
        <w:t>Т.А. Куликова</w:t>
      </w:r>
    </w:p>
    <w:p w:rsidR="00315D45" w:rsidRPr="0064274A" w:rsidRDefault="00315D45" w:rsidP="00315D45">
      <w:pPr>
        <w:pStyle w:val="a7"/>
        <w:jc w:val="center"/>
        <w:rPr>
          <w:sz w:val="28"/>
          <w:szCs w:val="28"/>
        </w:rPr>
      </w:pPr>
    </w:p>
    <w:p w:rsidR="00315D45" w:rsidRPr="00775F9E" w:rsidRDefault="00315D45" w:rsidP="00315D45">
      <w:pPr>
        <w:pStyle w:val="a7"/>
        <w:jc w:val="center"/>
        <w:rPr>
          <w:szCs w:val="28"/>
        </w:rPr>
      </w:pPr>
    </w:p>
    <w:p w:rsidR="00315D45" w:rsidRDefault="00315D45" w:rsidP="00315D45">
      <w:pPr>
        <w:pStyle w:val="a7"/>
        <w:jc w:val="center"/>
        <w:rPr>
          <w:szCs w:val="28"/>
          <w:lang w:val="ru-RU"/>
        </w:rPr>
      </w:pPr>
    </w:p>
    <w:p w:rsidR="00315D45" w:rsidRDefault="00315D45" w:rsidP="00315D45">
      <w:pPr>
        <w:pStyle w:val="a7"/>
        <w:jc w:val="center"/>
        <w:rPr>
          <w:szCs w:val="28"/>
          <w:lang w:val="ru-RU"/>
        </w:rPr>
      </w:pPr>
    </w:p>
    <w:p w:rsidR="00315D45" w:rsidRDefault="00315D45" w:rsidP="00214809">
      <w:pPr>
        <w:ind w:left="5040"/>
        <w:rPr>
          <w:caps/>
          <w:sz w:val="28"/>
          <w:szCs w:val="28"/>
        </w:rPr>
      </w:pPr>
    </w:p>
    <w:p w:rsidR="00315D45" w:rsidRDefault="00315D45" w:rsidP="00214809">
      <w:pPr>
        <w:ind w:left="5040"/>
        <w:rPr>
          <w:caps/>
          <w:sz w:val="28"/>
          <w:szCs w:val="28"/>
        </w:rPr>
      </w:pPr>
    </w:p>
    <w:p w:rsidR="00315D45" w:rsidRDefault="00315D45" w:rsidP="00214809">
      <w:pPr>
        <w:ind w:left="5040"/>
        <w:rPr>
          <w:caps/>
          <w:sz w:val="28"/>
          <w:szCs w:val="28"/>
        </w:rPr>
      </w:pPr>
    </w:p>
    <w:p w:rsidR="00315D45" w:rsidRDefault="00315D45" w:rsidP="00214809">
      <w:pPr>
        <w:ind w:left="5040"/>
        <w:rPr>
          <w:caps/>
          <w:sz w:val="28"/>
          <w:szCs w:val="28"/>
        </w:rPr>
      </w:pPr>
    </w:p>
    <w:p w:rsidR="00315D45" w:rsidRDefault="00315D45" w:rsidP="00214809">
      <w:pPr>
        <w:ind w:left="5040"/>
        <w:rPr>
          <w:caps/>
          <w:sz w:val="28"/>
          <w:szCs w:val="28"/>
        </w:rPr>
      </w:pPr>
    </w:p>
    <w:p w:rsidR="00315D45" w:rsidRDefault="00315D45" w:rsidP="00214809">
      <w:pPr>
        <w:ind w:left="5040"/>
        <w:rPr>
          <w:caps/>
          <w:sz w:val="28"/>
          <w:szCs w:val="28"/>
        </w:rPr>
      </w:pPr>
    </w:p>
    <w:p w:rsidR="00315D45" w:rsidRDefault="00315D45" w:rsidP="00214809">
      <w:pPr>
        <w:ind w:left="5040"/>
        <w:rPr>
          <w:caps/>
          <w:sz w:val="28"/>
          <w:szCs w:val="28"/>
        </w:rPr>
      </w:pPr>
    </w:p>
    <w:p w:rsidR="00315D45" w:rsidRDefault="00315D45" w:rsidP="00214809">
      <w:pPr>
        <w:ind w:left="5040"/>
        <w:rPr>
          <w:caps/>
          <w:sz w:val="28"/>
          <w:szCs w:val="28"/>
        </w:rPr>
      </w:pPr>
    </w:p>
    <w:p w:rsidR="00315D45" w:rsidRDefault="00315D45" w:rsidP="00214809">
      <w:pPr>
        <w:ind w:left="5040"/>
        <w:rPr>
          <w:caps/>
          <w:sz w:val="28"/>
          <w:szCs w:val="28"/>
        </w:rPr>
      </w:pPr>
    </w:p>
    <w:p w:rsidR="00315D45" w:rsidRDefault="00315D45" w:rsidP="00214809">
      <w:pPr>
        <w:ind w:left="5040"/>
        <w:rPr>
          <w:caps/>
          <w:sz w:val="28"/>
          <w:szCs w:val="28"/>
        </w:rPr>
      </w:pPr>
    </w:p>
    <w:p w:rsidR="00315D45" w:rsidRDefault="00315D45" w:rsidP="00214809">
      <w:pPr>
        <w:ind w:left="5040"/>
        <w:rPr>
          <w:caps/>
          <w:sz w:val="28"/>
          <w:szCs w:val="28"/>
        </w:rPr>
      </w:pPr>
    </w:p>
    <w:p w:rsidR="00315D45" w:rsidRDefault="00315D45" w:rsidP="00214809">
      <w:pPr>
        <w:ind w:left="5040"/>
        <w:rPr>
          <w:caps/>
          <w:sz w:val="28"/>
          <w:szCs w:val="28"/>
        </w:rPr>
      </w:pPr>
    </w:p>
    <w:p w:rsidR="00315D45" w:rsidRDefault="00315D45" w:rsidP="00214809">
      <w:pPr>
        <w:ind w:left="5040"/>
        <w:rPr>
          <w:caps/>
          <w:sz w:val="28"/>
          <w:szCs w:val="28"/>
        </w:rPr>
      </w:pPr>
    </w:p>
    <w:p w:rsidR="00315D45" w:rsidRDefault="00315D45" w:rsidP="00214809">
      <w:pPr>
        <w:ind w:left="5040"/>
        <w:rPr>
          <w:caps/>
          <w:sz w:val="28"/>
          <w:szCs w:val="28"/>
        </w:rPr>
      </w:pPr>
    </w:p>
    <w:p w:rsidR="00315D45" w:rsidRDefault="00315D45" w:rsidP="00214809">
      <w:pPr>
        <w:ind w:left="5040"/>
        <w:rPr>
          <w:caps/>
          <w:sz w:val="28"/>
          <w:szCs w:val="28"/>
        </w:rPr>
      </w:pPr>
    </w:p>
    <w:p w:rsidR="00315D45" w:rsidRDefault="00315D45" w:rsidP="00214809">
      <w:pPr>
        <w:ind w:left="5040"/>
        <w:rPr>
          <w:caps/>
          <w:sz w:val="28"/>
          <w:szCs w:val="28"/>
        </w:rPr>
      </w:pPr>
    </w:p>
    <w:p w:rsidR="00214809" w:rsidRDefault="00FF7080" w:rsidP="00214809">
      <w:pPr>
        <w:ind w:left="5040"/>
        <w:rPr>
          <w:cap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19D9282C" wp14:editId="3AE6EBE3">
            <wp:simplePos x="0" y="0"/>
            <wp:positionH relativeFrom="column">
              <wp:posOffset>923925</wp:posOffset>
            </wp:positionH>
            <wp:positionV relativeFrom="paragraph">
              <wp:posOffset>-581660</wp:posOffset>
            </wp:positionV>
            <wp:extent cx="1457325" cy="1495425"/>
            <wp:effectExtent l="0" t="0" r="9525" b="0"/>
            <wp:wrapNone/>
            <wp:docPr id="6" name="Рисунок 6" descr="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D45">
        <w:rPr>
          <w:caps/>
          <w:sz w:val="28"/>
          <w:szCs w:val="28"/>
        </w:rPr>
        <w:t xml:space="preserve">        </w:t>
      </w:r>
      <w:r w:rsidR="00B6208D">
        <w:rPr>
          <w:caps/>
          <w:sz w:val="28"/>
          <w:szCs w:val="28"/>
        </w:rPr>
        <w:t xml:space="preserve">    </w:t>
      </w:r>
      <w:r w:rsidR="00315D45">
        <w:rPr>
          <w:caps/>
          <w:sz w:val="28"/>
          <w:szCs w:val="28"/>
        </w:rPr>
        <w:t xml:space="preserve">  </w:t>
      </w:r>
      <w:r w:rsidR="00214809">
        <w:rPr>
          <w:caps/>
          <w:sz w:val="28"/>
          <w:szCs w:val="28"/>
        </w:rPr>
        <w:t>П</w:t>
      </w:r>
      <w:r w:rsidR="00214809">
        <w:rPr>
          <w:sz w:val="28"/>
          <w:szCs w:val="28"/>
        </w:rPr>
        <w:t>риложение</w:t>
      </w:r>
      <w:r w:rsidR="00214809">
        <w:rPr>
          <w:caps/>
          <w:sz w:val="28"/>
          <w:szCs w:val="28"/>
        </w:rPr>
        <w:t xml:space="preserve"> 1</w:t>
      </w:r>
    </w:p>
    <w:p w:rsidR="00214809" w:rsidRDefault="00315D45" w:rsidP="00214809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4809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земского собрания</w:t>
      </w:r>
      <w:r w:rsidR="00214809">
        <w:rPr>
          <w:sz w:val="28"/>
          <w:szCs w:val="28"/>
        </w:rPr>
        <w:t xml:space="preserve"> </w:t>
      </w:r>
      <w:r>
        <w:rPr>
          <w:sz w:val="28"/>
          <w:szCs w:val="28"/>
        </w:rPr>
        <w:t>Горкинского сельского поселения</w:t>
      </w:r>
      <w:r w:rsidR="00214809">
        <w:rPr>
          <w:sz w:val="28"/>
          <w:szCs w:val="28"/>
        </w:rPr>
        <w:t xml:space="preserve"> </w:t>
      </w:r>
    </w:p>
    <w:p w:rsidR="00214809" w:rsidRDefault="00214809" w:rsidP="00214809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7641B">
        <w:rPr>
          <w:sz w:val="28"/>
          <w:szCs w:val="28"/>
        </w:rPr>
        <w:t>«</w:t>
      </w:r>
      <w:r w:rsidR="00315D45">
        <w:rPr>
          <w:sz w:val="28"/>
          <w:szCs w:val="28"/>
        </w:rPr>
        <w:t xml:space="preserve"> </w:t>
      </w:r>
      <w:r w:rsidR="00137E95">
        <w:rPr>
          <w:sz w:val="28"/>
          <w:szCs w:val="28"/>
        </w:rPr>
        <w:t>17</w:t>
      </w:r>
      <w:r w:rsidR="00315D45">
        <w:rPr>
          <w:sz w:val="28"/>
          <w:szCs w:val="28"/>
        </w:rPr>
        <w:t xml:space="preserve"> </w:t>
      </w:r>
      <w:r w:rsidR="00C7641B">
        <w:rPr>
          <w:sz w:val="28"/>
          <w:szCs w:val="28"/>
        </w:rPr>
        <w:t xml:space="preserve">» </w:t>
      </w:r>
      <w:r w:rsidR="00137E95">
        <w:rPr>
          <w:sz w:val="28"/>
          <w:szCs w:val="28"/>
        </w:rPr>
        <w:t>дека</w:t>
      </w:r>
      <w:r w:rsidR="00315D45">
        <w:rPr>
          <w:sz w:val="28"/>
          <w:szCs w:val="28"/>
        </w:rPr>
        <w:t>бря</w:t>
      </w:r>
      <w:r w:rsidR="00C7641B">
        <w:rPr>
          <w:sz w:val="28"/>
          <w:szCs w:val="28"/>
        </w:rPr>
        <w:t xml:space="preserve"> 20</w:t>
      </w:r>
      <w:r w:rsidR="00315D45">
        <w:rPr>
          <w:sz w:val="28"/>
          <w:szCs w:val="28"/>
        </w:rPr>
        <w:t>2</w:t>
      </w:r>
      <w:r w:rsidR="00137E95">
        <w:rPr>
          <w:sz w:val="28"/>
          <w:szCs w:val="28"/>
        </w:rPr>
        <w:t>4</w:t>
      </w:r>
      <w:r>
        <w:rPr>
          <w:sz w:val="28"/>
          <w:szCs w:val="28"/>
        </w:rPr>
        <w:t xml:space="preserve">  года № </w:t>
      </w:r>
      <w:r w:rsidR="00137E95">
        <w:rPr>
          <w:sz w:val="28"/>
          <w:szCs w:val="28"/>
        </w:rPr>
        <w:t>70</w:t>
      </w:r>
    </w:p>
    <w:p w:rsidR="00315D45" w:rsidRDefault="00315D45" w:rsidP="00214809">
      <w:pPr>
        <w:ind w:left="5040"/>
        <w:rPr>
          <w:sz w:val="28"/>
          <w:szCs w:val="28"/>
        </w:rPr>
      </w:pPr>
    </w:p>
    <w:p w:rsidR="00214809" w:rsidRDefault="00315D45" w:rsidP="00315D45">
      <w:pPr>
        <w:ind w:left="5040"/>
        <w:jc w:val="right"/>
        <w:rPr>
          <w:b/>
          <w:sz w:val="28"/>
          <w:szCs w:val="28"/>
        </w:rPr>
      </w:pPr>
      <w:r w:rsidRPr="00315D45">
        <w:rPr>
          <w:b/>
          <w:sz w:val="28"/>
          <w:szCs w:val="28"/>
        </w:rPr>
        <w:t>проект</w:t>
      </w:r>
    </w:p>
    <w:p w:rsidR="00214809" w:rsidRDefault="00214809" w:rsidP="00214809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Соглашение № __/__/__</w:t>
      </w:r>
      <w:r>
        <w:rPr>
          <w:b/>
          <w:caps/>
          <w:sz w:val="28"/>
          <w:szCs w:val="28"/>
        </w:rPr>
        <w:br/>
      </w:r>
      <w:r>
        <w:rPr>
          <w:b/>
          <w:sz w:val="28"/>
          <w:szCs w:val="28"/>
        </w:rPr>
        <w:t xml:space="preserve">между администрацией Красненского района и ____________________ сельским поселением муниципального района «Красненский район» Белгородской области по  осуществлению части полномочий </w:t>
      </w:r>
      <w:r>
        <w:rPr>
          <w:b/>
          <w:bCs/>
          <w:sz w:val="28"/>
          <w:szCs w:val="28"/>
        </w:rPr>
        <w:t>по содержанию автомобильных дорог местного значения в границах населённых пунктов ____________ сельского поселения</w:t>
      </w:r>
      <w:r>
        <w:rPr>
          <w:b/>
          <w:sz w:val="28"/>
          <w:szCs w:val="28"/>
        </w:rPr>
        <w:t xml:space="preserve"> муниципального района «Красненский    район» Белгородской области</w:t>
      </w:r>
    </w:p>
    <w:p w:rsidR="00214809" w:rsidRDefault="00214809" w:rsidP="00214809">
      <w:pPr>
        <w:jc w:val="center"/>
        <w:rPr>
          <w:b/>
          <w:sz w:val="28"/>
          <w:szCs w:val="28"/>
        </w:rPr>
      </w:pPr>
    </w:p>
    <w:p w:rsidR="00214809" w:rsidRDefault="00214809" w:rsidP="00214809">
      <w:pPr>
        <w:jc w:val="center"/>
        <w:rPr>
          <w:b/>
          <w:sz w:val="28"/>
          <w:szCs w:val="28"/>
        </w:rPr>
      </w:pPr>
    </w:p>
    <w:p w:rsidR="00214809" w:rsidRDefault="00214809" w:rsidP="002148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расное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«__»_________ 20__г.</w:t>
      </w:r>
    </w:p>
    <w:p w:rsidR="00214809" w:rsidRDefault="00214809" w:rsidP="00214809">
      <w:pPr>
        <w:rPr>
          <w:b/>
          <w:sz w:val="28"/>
          <w:szCs w:val="28"/>
        </w:rPr>
      </w:pPr>
    </w:p>
    <w:p w:rsidR="00214809" w:rsidRDefault="00214809" w:rsidP="0021480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 Красненского района, именуемая в дальнейшем «Администрация района», в лице главы администрации Красненского  района  __________________________, действующего на основании Устава муниципального района «Красненский район» Белгородской области, с одной стороны,</w:t>
      </w:r>
    </w:p>
    <w:p w:rsidR="00214809" w:rsidRDefault="00214809" w:rsidP="0021480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и ___________________</w:t>
      </w:r>
      <w:r w:rsidR="00310F8C">
        <w:rPr>
          <w:rFonts w:eastAsia="Calibri"/>
          <w:sz w:val="28"/>
          <w:szCs w:val="28"/>
          <w:lang w:eastAsia="en-US"/>
        </w:rPr>
        <w:t>___________</w:t>
      </w:r>
      <w:r>
        <w:rPr>
          <w:rFonts w:eastAsia="Calibri"/>
          <w:sz w:val="28"/>
          <w:szCs w:val="28"/>
          <w:lang w:eastAsia="en-US"/>
        </w:rPr>
        <w:t xml:space="preserve">  сельское поселение муниципального района «Красненский район» Белгородской области, именуемое в дальнейшем «Поселение», в лице главы сельского поселения муниципального района «Красненский  район» Белгородской области  ____________, действующего (ей) на основании Устава   ___________________  сельского поселения муниципального района «Красненский район» Белгородской области, с другой стороны, в дальнейшем именуемые «Стороны»,</w:t>
      </w:r>
      <w:proofErr w:type="gramEnd"/>
    </w:p>
    <w:p w:rsidR="00214809" w:rsidRDefault="00214809" w:rsidP="0021480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руководствуясь </w:t>
      </w:r>
      <w:hyperlink r:id="rId9" w:history="1">
        <w:r>
          <w:rPr>
            <w:rStyle w:val="a3"/>
            <w:rFonts w:eastAsia="Calibri"/>
            <w:sz w:val="28"/>
            <w:szCs w:val="28"/>
            <w:lang w:eastAsia="en-US"/>
          </w:rPr>
          <w:t>частью 4 статьи 15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 закона от </w:t>
      </w:r>
      <w:r>
        <w:rPr>
          <w:rFonts w:eastAsia="Calibri"/>
          <w:sz w:val="28"/>
          <w:szCs w:val="28"/>
          <w:lang w:eastAsia="en-US"/>
        </w:rPr>
        <w:br/>
        <w:t>6 октября 2003 года № 131-ФЗ «Об общих принципах организации местного самоуправления в Российской Федерации», Уставом муниципального района «Красненский район» Белгородской области, Уставом  ___________________  сельского поселения муниципального района, решением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Муниципального совета Красненско</w:t>
      </w:r>
      <w:r w:rsidR="00C7641B">
        <w:rPr>
          <w:rFonts w:eastAsia="Calibri"/>
          <w:sz w:val="28"/>
          <w:szCs w:val="28"/>
          <w:lang w:eastAsia="en-US"/>
        </w:rPr>
        <w:t>го района от «___» _________ 20</w:t>
      </w:r>
      <w:r>
        <w:rPr>
          <w:rFonts w:eastAsia="Calibri"/>
          <w:sz w:val="28"/>
          <w:szCs w:val="28"/>
          <w:lang w:eastAsia="en-US"/>
        </w:rPr>
        <w:t xml:space="preserve">__года № ___,  решением земского собрания __________ </w:t>
      </w:r>
      <w:r w:rsidR="00310F8C">
        <w:rPr>
          <w:rFonts w:eastAsia="Calibri"/>
          <w:sz w:val="28"/>
          <w:szCs w:val="28"/>
          <w:lang w:eastAsia="en-US"/>
        </w:rPr>
        <w:t>_______________</w:t>
      </w:r>
      <w:r>
        <w:rPr>
          <w:rFonts w:eastAsia="Calibri"/>
          <w:sz w:val="28"/>
          <w:szCs w:val="28"/>
          <w:lang w:eastAsia="en-US"/>
        </w:rPr>
        <w:t xml:space="preserve">сельского </w:t>
      </w:r>
      <w:r w:rsidR="00C7641B">
        <w:rPr>
          <w:rFonts w:eastAsia="Calibri"/>
          <w:sz w:val="28"/>
          <w:szCs w:val="28"/>
          <w:lang w:eastAsia="en-US"/>
        </w:rPr>
        <w:t>поселения</w:t>
      </w:r>
      <w:r w:rsidR="00310F8C">
        <w:rPr>
          <w:rFonts w:eastAsia="Calibri"/>
          <w:sz w:val="28"/>
          <w:szCs w:val="28"/>
          <w:lang w:eastAsia="en-US"/>
        </w:rPr>
        <w:t xml:space="preserve">            </w:t>
      </w:r>
      <w:r w:rsidR="00C7641B">
        <w:rPr>
          <w:rFonts w:eastAsia="Calibri"/>
          <w:sz w:val="28"/>
          <w:szCs w:val="28"/>
          <w:lang w:eastAsia="en-US"/>
        </w:rPr>
        <w:t xml:space="preserve"> от «__» __________ 20</w:t>
      </w:r>
      <w:r>
        <w:rPr>
          <w:rFonts w:eastAsia="Calibri"/>
          <w:sz w:val="28"/>
          <w:szCs w:val="28"/>
          <w:lang w:eastAsia="en-US"/>
        </w:rPr>
        <w:t>__ года № ___, заключили настоящее Соглашение (далее – «Соглашение») о нижеследующем:</w:t>
      </w:r>
      <w:proofErr w:type="gramEnd"/>
    </w:p>
    <w:p w:rsidR="003E2EA3" w:rsidRDefault="003E2EA3" w:rsidP="00315D45">
      <w:pPr>
        <w:rPr>
          <w:b/>
          <w:bCs/>
          <w:sz w:val="28"/>
          <w:szCs w:val="28"/>
        </w:rPr>
      </w:pPr>
    </w:p>
    <w:p w:rsidR="00AD5660" w:rsidRDefault="00214809" w:rsidP="00315D45">
      <w:pPr>
        <w:ind w:left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1.Общие положения</w:t>
      </w:r>
    </w:p>
    <w:p w:rsidR="00214809" w:rsidRDefault="00214809" w:rsidP="00214809">
      <w:pPr>
        <w:numPr>
          <w:ilvl w:val="0"/>
          <w:numId w:val="1"/>
        </w:numPr>
        <w:tabs>
          <w:tab w:val="left" w:pos="993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передает, а Поселение принимает к осуществлению часть полномочий </w:t>
      </w:r>
      <w:r>
        <w:rPr>
          <w:bCs/>
          <w:sz w:val="28"/>
          <w:szCs w:val="28"/>
        </w:rPr>
        <w:t xml:space="preserve">по содержанию автомобильных дорог местного значения в границах населённых пунктов  ___________________  сельского поселения муниципального района «Красненский район» </w:t>
      </w:r>
      <w:r>
        <w:rPr>
          <w:bCs/>
          <w:sz w:val="28"/>
          <w:szCs w:val="28"/>
        </w:rPr>
        <w:lastRenderedPageBreak/>
        <w:t xml:space="preserve">Белгородской области в количестве _____ </w:t>
      </w:r>
      <w:proofErr w:type="gramStart"/>
      <w:r>
        <w:rPr>
          <w:bCs/>
          <w:sz w:val="28"/>
          <w:szCs w:val="28"/>
        </w:rPr>
        <w:t>км</w:t>
      </w:r>
      <w:proofErr w:type="gram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пунктом 2.1 настоящего Соглашения.</w:t>
      </w:r>
    </w:p>
    <w:p w:rsidR="00214809" w:rsidRDefault="00214809" w:rsidP="00214809">
      <w:pPr>
        <w:numPr>
          <w:ilvl w:val="0"/>
          <w:numId w:val="1"/>
        </w:numPr>
        <w:tabs>
          <w:tab w:val="left" w:pos="993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Передача полномочий производится в интересах социально-экономического развития поселения и с учетом возможности эффективного их осуществления органами местного самоуправления сельского поселения.</w:t>
      </w:r>
    </w:p>
    <w:p w:rsidR="00214809" w:rsidRDefault="00214809" w:rsidP="00214809">
      <w:pPr>
        <w:numPr>
          <w:ilvl w:val="0"/>
          <w:numId w:val="1"/>
        </w:numPr>
        <w:tabs>
          <w:tab w:val="left" w:pos="993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осуществления полномочий Администрация района из бюджета </w:t>
      </w:r>
      <w:r>
        <w:rPr>
          <w:bCs/>
          <w:sz w:val="28"/>
          <w:szCs w:val="28"/>
        </w:rPr>
        <w:t xml:space="preserve">муниципального района «Красненский район» Белгородской области </w:t>
      </w:r>
      <w:r>
        <w:rPr>
          <w:sz w:val="28"/>
          <w:szCs w:val="28"/>
        </w:rPr>
        <w:t>предоставляет бюджету ___________________   сельского поселения межбюджетные трансферты, определяемые в соответствии с пунктом 3.1 настоящего Соглашения.</w:t>
      </w:r>
    </w:p>
    <w:p w:rsidR="00214809" w:rsidRDefault="00214809" w:rsidP="00214809">
      <w:pPr>
        <w:tabs>
          <w:tab w:val="left" w:pos="993"/>
        </w:tabs>
        <w:ind w:left="1134"/>
        <w:jc w:val="both"/>
        <w:rPr>
          <w:sz w:val="16"/>
          <w:szCs w:val="16"/>
        </w:rPr>
      </w:pPr>
    </w:p>
    <w:p w:rsidR="00214809" w:rsidRDefault="00214809" w:rsidP="00214809">
      <w:pPr>
        <w:tabs>
          <w:tab w:val="left" w:pos="993"/>
        </w:tabs>
        <w:ind w:left="1134"/>
        <w:jc w:val="both"/>
        <w:rPr>
          <w:sz w:val="16"/>
          <w:szCs w:val="16"/>
        </w:rPr>
      </w:pPr>
    </w:p>
    <w:p w:rsidR="007E48D2" w:rsidRDefault="00214809" w:rsidP="00315D45">
      <w:pPr>
        <w:ind w:lef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Перечень полномочий, подлежащих передаче</w:t>
      </w:r>
    </w:p>
    <w:p w:rsidR="00FF7080" w:rsidRPr="0064274A" w:rsidRDefault="00FF7080" w:rsidP="00FF7080">
      <w:pPr>
        <w:tabs>
          <w:tab w:val="left" w:pos="1276"/>
        </w:tabs>
        <w:spacing w:line="28" w:lineRule="atLeast"/>
        <w:ind w:firstLine="709"/>
        <w:jc w:val="both"/>
        <w:rPr>
          <w:bCs/>
          <w:sz w:val="28"/>
          <w:szCs w:val="28"/>
        </w:rPr>
      </w:pPr>
      <w:r w:rsidRPr="0064274A">
        <w:rPr>
          <w:sz w:val="28"/>
          <w:szCs w:val="28"/>
        </w:rPr>
        <w:t xml:space="preserve">2.1. Администрация района передает, а Поселение принимает осуществление части полномочий </w:t>
      </w:r>
      <w:r w:rsidRPr="0064274A">
        <w:rPr>
          <w:bCs/>
          <w:sz w:val="28"/>
          <w:szCs w:val="28"/>
        </w:rPr>
        <w:t>муниципального района «Красненский район» Белгородской области по содержанию автомобильных дорог местного значения в границах населённых пунктов сельского поселения.</w:t>
      </w:r>
    </w:p>
    <w:p w:rsidR="00FF7080" w:rsidRPr="0064274A" w:rsidRDefault="00FF7080" w:rsidP="00FF708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64274A">
        <w:rPr>
          <w:rFonts w:eastAsia="Calibri"/>
          <w:bCs/>
          <w:sz w:val="28"/>
          <w:szCs w:val="28"/>
          <w:lang w:eastAsia="en-US"/>
        </w:rPr>
        <w:t>На Поселение  возлагаются</w:t>
      </w:r>
      <w:r w:rsidRPr="0064274A">
        <w:rPr>
          <w:rFonts w:eastAsia="Calibri"/>
          <w:sz w:val="28"/>
          <w:szCs w:val="28"/>
          <w:lang w:eastAsia="en-US"/>
        </w:rPr>
        <w:t xml:space="preserve"> следующие  функции, осуществляемые при реализации полномочий</w:t>
      </w:r>
      <w:r w:rsidRPr="0064274A">
        <w:rPr>
          <w:rFonts w:eastAsia="Calibri"/>
          <w:bCs/>
          <w:sz w:val="28"/>
          <w:szCs w:val="28"/>
          <w:lang w:eastAsia="en-US"/>
        </w:rPr>
        <w:t xml:space="preserve">: </w:t>
      </w:r>
    </w:p>
    <w:p w:rsidR="00FF7080" w:rsidRPr="0064274A" w:rsidRDefault="00FF7080" w:rsidP="00FF7080">
      <w:pPr>
        <w:spacing w:line="255" w:lineRule="atLeast"/>
        <w:ind w:firstLine="540"/>
        <w:jc w:val="both"/>
        <w:rPr>
          <w:color w:val="000000"/>
          <w:sz w:val="28"/>
          <w:szCs w:val="28"/>
        </w:rPr>
      </w:pPr>
      <w:r w:rsidRPr="0064274A">
        <w:rPr>
          <w:color w:val="000000"/>
          <w:sz w:val="28"/>
          <w:szCs w:val="28"/>
        </w:rPr>
        <w:t>2.1.1. по полосе отвода, земляному полотну и системе водоотвода:</w:t>
      </w:r>
    </w:p>
    <w:p w:rsidR="00FF7080" w:rsidRPr="0064274A" w:rsidRDefault="00FF7080" w:rsidP="00FF7080">
      <w:pPr>
        <w:spacing w:line="255" w:lineRule="atLeast"/>
        <w:ind w:firstLine="540"/>
        <w:jc w:val="both"/>
        <w:rPr>
          <w:color w:val="000000"/>
          <w:sz w:val="28"/>
          <w:szCs w:val="28"/>
        </w:rPr>
      </w:pPr>
      <w:r w:rsidRPr="0064274A">
        <w:rPr>
          <w:color w:val="000000"/>
          <w:sz w:val="28"/>
          <w:szCs w:val="28"/>
        </w:rPr>
        <w:t xml:space="preserve">- поддержание полосы отвода, обочин  в чистоте и порядке, очистка их от мусора и посторонних предметов с вывозкой и утилизацией на полигонах; </w:t>
      </w:r>
    </w:p>
    <w:p w:rsidR="00FF7080" w:rsidRPr="0064274A" w:rsidRDefault="00FF7080" w:rsidP="00FF7080">
      <w:pPr>
        <w:spacing w:line="255" w:lineRule="atLeast"/>
        <w:jc w:val="both"/>
        <w:rPr>
          <w:color w:val="000000"/>
          <w:sz w:val="28"/>
          <w:szCs w:val="28"/>
        </w:rPr>
      </w:pPr>
      <w:r w:rsidRPr="0064274A">
        <w:rPr>
          <w:color w:val="000000"/>
          <w:sz w:val="28"/>
          <w:szCs w:val="28"/>
        </w:rPr>
        <w:t xml:space="preserve">         - поддержание в чистоте и порядке </w:t>
      </w:r>
      <w:proofErr w:type="gramStart"/>
      <w:r w:rsidRPr="0064274A">
        <w:rPr>
          <w:color w:val="000000"/>
          <w:sz w:val="28"/>
          <w:szCs w:val="28"/>
        </w:rPr>
        <w:t>элементов обозначения границ полосы отвода</w:t>
      </w:r>
      <w:proofErr w:type="gramEnd"/>
      <w:r w:rsidRPr="0064274A">
        <w:rPr>
          <w:color w:val="000000"/>
          <w:sz w:val="28"/>
          <w:szCs w:val="28"/>
        </w:rPr>
        <w:t>;</w:t>
      </w:r>
    </w:p>
    <w:p w:rsidR="00FF7080" w:rsidRPr="0064274A" w:rsidRDefault="00FF7080" w:rsidP="00FF7080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 w:rsidRPr="0064274A">
        <w:rPr>
          <w:color w:val="000000"/>
          <w:sz w:val="28"/>
          <w:szCs w:val="28"/>
        </w:rPr>
        <w:t>2.1.2. по дорожным одеждам:</w:t>
      </w:r>
    </w:p>
    <w:p w:rsidR="00FF7080" w:rsidRPr="0064274A" w:rsidRDefault="00FF7080" w:rsidP="00FF7080">
      <w:pPr>
        <w:spacing w:line="255" w:lineRule="atLeast"/>
        <w:jc w:val="both"/>
        <w:rPr>
          <w:color w:val="000000"/>
          <w:sz w:val="28"/>
          <w:szCs w:val="28"/>
        </w:rPr>
      </w:pPr>
      <w:r w:rsidRPr="0064274A">
        <w:rPr>
          <w:color w:val="000000"/>
          <w:sz w:val="28"/>
          <w:szCs w:val="28"/>
        </w:rPr>
        <w:t xml:space="preserve">          - очистка проезжей части от мусора, грязи и посторонних предметов;</w:t>
      </w:r>
    </w:p>
    <w:p w:rsidR="00FF7080" w:rsidRPr="0064274A" w:rsidRDefault="00FF7080" w:rsidP="00FF7080">
      <w:pPr>
        <w:spacing w:line="255" w:lineRule="atLeast"/>
        <w:jc w:val="both"/>
        <w:rPr>
          <w:color w:val="000000"/>
          <w:sz w:val="28"/>
          <w:szCs w:val="28"/>
        </w:rPr>
      </w:pPr>
      <w:r w:rsidRPr="0064274A">
        <w:rPr>
          <w:color w:val="000000"/>
          <w:sz w:val="28"/>
          <w:szCs w:val="28"/>
        </w:rPr>
        <w:t xml:space="preserve"> </w:t>
      </w:r>
      <w:r w:rsidRPr="0064274A">
        <w:rPr>
          <w:color w:val="000000"/>
          <w:sz w:val="28"/>
          <w:szCs w:val="28"/>
        </w:rPr>
        <w:tab/>
        <w:t>2.1.3 по искусственным и защитным дорожным сооружениям:</w:t>
      </w:r>
    </w:p>
    <w:p w:rsidR="00FF7080" w:rsidRPr="0064274A" w:rsidRDefault="00FF7080" w:rsidP="00FF7080">
      <w:pPr>
        <w:spacing w:line="255" w:lineRule="atLeast"/>
        <w:jc w:val="both"/>
        <w:rPr>
          <w:color w:val="000000"/>
          <w:sz w:val="28"/>
          <w:szCs w:val="28"/>
        </w:rPr>
      </w:pPr>
      <w:r w:rsidRPr="0064274A">
        <w:rPr>
          <w:color w:val="000000"/>
          <w:sz w:val="28"/>
          <w:szCs w:val="28"/>
        </w:rPr>
        <w:t xml:space="preserve">          - очистка от пыли и грязи элементов мостового полотна и тротуаров (при наличии);  </w:t>
      </w:r>
    </w:p>
    <w:p w:rsidR="00FF7080" w:rsidRPr="0064274A" w:rsidRDefault="00FF7080" w:rsidP="00FF7080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 w:rsidRPr="0064274A">
        <w:rPr>
          <w:color w:val="000000"/>
          <w:sz w:val="28"/>
          <w:szCs w:val="28"/>
        </w:rPr>
        <w:t>2.1.4 по элементам обустройства автомобильных дорог:</w:t>
      </w:r>
    </w:p>
    <w:p w:rsidR="00FF7080" w:rsidRPr="0064274A" w:rsidRDefault="00FF7080" w:rsidP="00FF7080">
      <w:pPr>
        <w:spacing w:line="255" w:lineRule="atLeast"/>
        <w:jc w:val="both"/>
        <w:rPr>
          <w:color w:val="000000"/>
          <w:sz w:val="28"/>
          <w:szCs w:val="28"/>
        </w:rPr>
      </w:pPr>
      <w:r w:rsidRPr="0064274A">
        <w:rPr>
          <w:color w:val="000000"/>
          <w:sz w:val="28"/>
          <w:szCs w:val="28"/>
        </w:rPr>
        <w:t xml:space="preserve">          - очистка и мойка стоек, дорожных знаков, замена поврежденных дорожных знаков и стоек, подсыпка и планировка берм дорожных знаков;  </w:t>
      </w:r>
    </w:p>
    <w:p w:rsidR="00FF7080" w:rsidRPr="0064274A" w:rsidRDefault="00FF7080" w:rsidP="00FF7080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 w:rsidRPr="0064274A">
        <w:rPr>
          <w:color w:val="000000"/>
          <w:sz w:val="28"/>
          <w:szCs w:val="28"/>
        </w:rPr>
        <w:t xml:space="preserve">  - содержание в чистоте и порядке, а также устранение отдельных повреждений памятников, панно, беседок, скамеек и других объектов архитектурно-художественного оформления;</w:t>
      </w:r>
    </w:p>
    <w:p w:rsidR="00FF7080" w:rsidRDefault="00FF7080" w:rsidP="00FF7080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 w:rsidRPr="0064274A">
        <w:rPr>
          <w:color w:val="000000"/>
          <w:sz w:val="28"/>
          <w:szCs w:val="28"/>
        </w:rPr>
        <w:t xml:space="preserve">- содержание в чистоте и порядке тротуаров, устранение повреждений покрытия тротуаров; </w:t>
      </w:r>
    </w:p>
    <w:p w:rsidR="00FF7080" w:rsidRPr="00E06FDF" w:rsidRDefault="00FF7080" w:rsidP="00FF7080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 w:rsidRPr="00E06FDF">
        <w:rPr>
          <w:color w:val="000000"/>
          <w:sz w:val="28"/>
          <w:szCs w:val="28"/>
        </w:rPr>
        <w:t>-  устройство недостающих искусственных неровностей;</w:t>
      </w:r>
    </w:p>
    <w:p w:rsidR="00FF7080" w:rsidRPr="00E06FDF" w:rsidRDefault="00FF7080" w:rsidP="00FF7080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 w:rsidRPr="00E06FDF">
        <w:rPr>
          <w:color w:val="000000"/>
          <w:sz w:val="28"/>
          <w:szCs w:val="28"/>
        </w:rPr>
        <w:t>- установка элементов освещения на пешеходных переходах, автобусных остановках, в том числе автобусных осветительных систем;</w:t>
      </w:r>
    </w:p>
    <w:p w:rsidR="00FF7080" w:rsidRPr="00E06FDF" w:rsidRDefault="00FF7080" w:rsidP="00FF7080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устранение деформации и выбои</w:t>
      </w:r>
      <w:r w:rsidRPr="00E06FDF">
        <w:rPr>
          <w:color w:val="000000"/>
          <w:sz w:val="28"/>
          <w:szCs w:val="28"/>
        </w:rPr>
        <w:t>н, просадок, шелушения;</w:t>
      </w:r>
    </w:p>
    <w:p w:rsidR="00FF7080" w:rsidRPr="00E06FDF" w:rsidRDefault="00FF7080" w:rsidP="00FF7080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 w:rsidRPr="00E06FDF">
        <w:rPr>
          <w:color w:val="000000"/>
          <w:sz w:val="28"/>
          <w:szCs w:val="28"/>
        </w:rPr>
        <w:t>- ликвидация колей глубиной до 30 мм, фрезерование или срезка гребней выпора и неровностей по колеям, с заполнением колей черным щебнем или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E06FDF">
        <w:rPr>
          <w:color w:val="000000"/>
          <w:sz w:val="28"/>
          <w:szCs w:val="28"/>
        </w:rPr>
        <w:t>афальтобетоном</w:t>
      </w:r>
      <w:proofErr w:type="spellEnd"/>
      <w:r w:rsidRPr="00E06FDF">
        <w:rPr>
          <w:color w:val="000000"/>
          <w:sz w:val="28"/>
          <w:szCs w:val="28"/>
        </w:rPr>
        <w:t xml:space="preserve"> и устройством защитного</w:t>
      </w:r>
      <w:r>
        <w:rPr>
          <w:color w:val="000000"/>
          <w:sz w:val="28"/>
          <w:szCs w:val="28"/>
        </w:rPr>
        <w:t xml:space="preserve"> </w:t>
      </w:r>
      <w:r w:rsidRPr="00E06FDF">
        <w:rPr>
          <w:color w:val="000000"/>
          <w:sz w:val="28"/>
          <w:szCs w:val="28"/>
        </w:rPr>
        <w:t>покрытия на всю ширину;</w:t>
      </w:r>
    </w:p>
    <w:p w:rsidR="00FF7080" w:rsidRPr="00E06FDF" w:rsidRDefault="00FF7080" w:rsidP="00FF7080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восстановление изношенн</w:t>
      </w:r>
      <w:r w:rsidRPr="00E06FDF">
        <w:rPr>
          <w:color w:val="000000"/>
          <w:sz w:val="28"/>
          <w:szCs w:val="28"/>
        </w:rPr>
        <w:t>ых верхних слоев асфальтобетонных покрытий на отдельных участках длиной до 50 м;</w:t>
      </w:r>
    </w:p>
    <w:p w:rsidR="00FF7080" w:rsidRPr="00E06FDF" w:rsidRDefault="00FF7080" w:rsidP="00FF7080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 w:rsidRPr="00E06FDF">
        <w:rPr>
          <w:color w:val="000000"/>
          <w:sz w:val="28"/>
          <w:szCs w:val="28"/>
        </w:rPr>
        <w:t>- уход за разметкой, нанесение вновь и восстановление изношенной вертикальной и горизонтальной разметки, с удалением остатков старой разметки;</w:t>
      </w:r>
    </w:p>
    <w:p w:rsidR="00FF7080" w:rsidRPr="0064274A" w:rsidRDefault="00FF7080" w:rsidP="00FF70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06FDF">
        <w:rPr>
          <w:color w:val="000000"/>
          <w:sz w:val="28"/>
          <w:szCs w:val="28"/>
        </w:rPr>
        <w:t>- эвакуация объектов препятствующих проезду транспортных средств.</w:t>
      </w:r>
    </w:p>
    <w:p w:rsidR="00FF7080" w:rsidRPr="0064274A" w:rsidRDefault="00FF7080" w:rsidP="00FF7080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 w:rsidRPr="0064274A">
        <w:rPr>
          <w:color w:val="000000"/>
          <w:sz w:val="28"/>
          <w:szCs w:val="28"/>
        </w:rPr>
        <w:t>2.1.5 по зимнему содержанию:</w:t>
      </w:r>
    </w:p>
    <w:p w:rsidR="00FF7080" w:rsidRPr="0064274A" w:rsidRDefault="00FF7080" w:rsidP="00FF7080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 w:rsidRPr="0064274A">
        <w:rPr>
          <w:color w:val="000000"/>
          <w:sz w:val="28"/>
          <w:szCs w:val="28"/>
        </w:rPr>
        <w:t xml:space="preserve">- механизированная снегоочистка, расчистка автомобильных дорог от снежных заносов, борьба с зимней скользкостью, уборка снежных валов с обочин; </w:t>
      </w:r>
    </w:p>
    <w:p w:rsidR="00FF7080" w:rsidRPr="0064274A" w:rsidRDefault="00FF7080" w:rsidP="00FF7080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 w:rsidRPr="0064274A">
        <w:rPr>
          <w:color w:val="000000"/>
          <w:sz w:val="28"/>
          <w:szCs w:val="28"/>
        </w:rPr>
        <w:t>2.1.6  по озеленению:</w:t>
      </w:r>
    </w:p>
    <w:p w:rsidR="00FF7080" w:rsidRDefault="00FF7080" w:rsidP="00FF7080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 w:rsidRPr="0064274A">
        <w:rPr>
          <w:color w:val="000000"/>
          <w:sz w:val="28"/>
          <w:szCs w:val="28"/>
        </w:rPr>
        <w:t>- художественно-ландшафтное оформление дорог (разбивка цветочных клумб, посадка живых изгородей и другие работы);</w:t>
      </w:r>
    </w:p>
    <w:p w:rsidR="00FF7080" w:rsidRPr="0064274A" w:rsidRDefault="00FF7080" w:rsidP="00FF7080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 w:rsidRPr="00913DBD">
        <w:rPr>
          <w:color w:val="000000"/>
          <w:sz w:val="28"/>
          <w:szCs w:val="28"/>
        </w:rPr>
        <w:t>- уход за посадками: обрезка веток для обеспечени</w:t>
      </w:r>
      <w:r>
        <w:rPr>
          <w:color w:val="000000"/>
          <w:sz w:val="28"/>
          <w:szCs w:val="28"/>
        </w:rPr>
        <w:t>я</w:t>
      </w:r>
      <w:r w:rsidRPr="00913DBD">
        <w:rPr>
          <w:color w:val="000000"/>
          <w:sz w:val="28"/>
          <w:szCs w:val="28"/>
        </w:rPr>
        <w:t xml:space="preserve"> видимости, уборка сухостоя, защита лесопосадок от пожаров, вредителей растений. Посадка деревьев и кустарников, утилизация порубочных остатков, ликвидация растительности химическим спосо</w:t>
      </w:r>
      <w:r>
        <w:rPr>
          <w:color w:val="000000"/>
          <w:sz w:val="28"/>
          <w:szCs w:val="28"/>
        </w:rPr>
        <w:t>бом.</w:t>
      </w:r>
    </w:p>
    <w:p w:rsidR="00FF7080" w:rsidRPr="0064274A" w:rsidRDefault="00FF7080" w:rsidP="00FF7080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 w:rsidRPr="0064274A">
        <w:rPr>
          <w:color w:val="000000"/>
          <w:sz w:val="28"/>
          <w:szCs w:val="28"/>
        </w:rPr>
        <w:t>2.1.7  по установке элементов обустройства:</w:t>
      </w:r>
    </w:p>
    <w:p w:rsidR="00FF7080" w:rsidRPr="0064274A" w:rsidRDefault="00FF7080" w:rsidP="00FF7080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 w:rsidRPr="0064274A">
        <w:rPr>
          <w:color w:val="000000"/>
          <w:sz w:val="28"/>
          <w:szCs w:val="28"/>
        </w:rPr>
        <w:t>- установка недостающих дорожных знаков;</w:t>
      </w:r>
    </w:p>
    <w:p w:rsidR="00FF7080" w:rsidRPr="0064274A" w:rsidRDefault="00FF7080" w:rsidP="00FF7080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 w:rsidRPr="0064274A">
        <w:rPr>
          <w:color w:val="000000"/>
          <w:sz w:val="28"/>
          <w:szCs w:val="28"/>
        </w:rPr>
        <w:t xml:space="preserve">- установка недостающих барьерных ограждений, сигнальных столбиков и </w:t>
      </w:r>
      <w:proofErr w:type="spellStart"/>
      <w:r w:rsidRPr="0064274A">
        <w:rPr>
          <w:color w:val="000000"/>
          <w:sz w:val="28"/>
          <w:szCs w:val="28"/>
        </w:rPr>
        <w:t>световозвращающих</w:t>
      </w:r>
      <w:proofErr w:type="spellEnd"/>
      <w:r w:rsidRPr="0064274A">
        <w:rPr>
          <w:color w:val="000000"/>
          <w:sz w:val="28"/>
          <w:szCs w:val="28"/>
        </w:rPr>
        <w:t xml:space="preserve"> устройств;</w:t>
      </w:r>
    </w:p>
    <w:p w:rsidR="00FF7080" w:rsidRPr="0064274A" w:rsidRDefault="00FF7080" w:rsidP="00FF7080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 w:rsidRPr="0064274A">
        <w:rPr>
          <w:color w:val="000000"/>
          <w:sz w:val="28"/>
          <w:szCs w:val="28"/>
        </w:rPr>
        <w:t>- установка недостающих или замена существующих автопавильонов, беседок, скамеек, панно и других объектов архитектурно-художественного оформления;</w:t>
      </w:r>
    </w:p>
    <w:p w:rsidR="00FF7080" w:rsidRPr="0064274A" w:rsidRDefault="00FF7080" w:rsidP="00FF7080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 w:rsidRPr="0064274A">
        <w:rPr>
          <w:color w:val="000000"/>
          <w:sz w:val="28"/>
          <w:szCs w:val="28"/>
        </w:rPr>
        <w:t>- устройство снегозащитных лесных насаждений и живых изгородей, противоэрозионные и декоративные посадки;</w:t>
      </w:r>
    </w:p>
    <w:p w:rsidR="00FF7080" w:rsidRDefault="00FF7080" w:rsidP="00FF7080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 w:rsidRPr="0064274A">
        <w:rPr>
          <w:color w:val="000000"/>
          <w:sz w:val="28"/>
          <w:szCs w:val="28"/>
        </w:rPr>
        <w:t>- установка недостающих контейнеров для сбора мусора.</w:t>
      </w:r>
    </w:p>
    <w:p w:rsidR="00FF7080" w:rsidRPr="00913DBD" w:rsidRDefault="00FF7080" w:rsidP="00FF7080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 w:rsidRPr="00913DBD">
        <w:rPr>
          <w:color w:val="000000"/>
          <w:sz w:val="28"/>
          <w:szCs w:val="28"/>
        </w:rPr>
        <w:t>2.1.8 прочие затраты по содержанию:</w:t>
      </w:r>
    </w:p>
    <w:p w:rsidR="00FF7080" w:rsidRPr="00913DBD" w:rsidRDefault="00FF7080" w:rsidP="00FF7080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 w:rsidRPr="00913DBD">
        <w:rPr>
          <w:color w:val="000000"/>
          <w:sz w:val="28"/>
          <w:szCs w:val="28"/>
        </w:rPr>
        <w:t>- разработка проектов организации дорожного движения, схем дислокации дорожных знаков и разметки, экспертиза проектов;</w:t>
      </w:r>
    </w:p>
    <w:p w:rsidR="00FF7080" w:rsidRPr="00913DBD" w:rsidRDefault="00FF7080" w:rsidP="00FF7080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 w:rsidRPr="00913DBD">
        <w:rPr>
          <w:color w:val="000000"/>
          <w:sz w:val="28"/>
          <w:szCs w:val="28"/>
        </w:rPr>
        <w:t>- паспортизация автомобильных дорог и искусственных сооружений;</w:t>
      </w:r>
    </w:p>
    <w:p w:rsidR="00FF7080" w:rsidRPr="0064274A" w:rsidRDefault="00FF7080" w:rsidP="00FF7080">
      <w:pPr>
        <w:spacing w:line="255" w:lineRule="atLeast"/>
        <w:ind w:firstLine="708"/>
        <w:jc w:val="both"/>
        <w:rPr>
          <w:color w:val="000000"/>
          <w:sz w:val="28"/>
          <w:szCs w:val="28"/>
        </w:rPr>
      </w:pPr>
      <w:r w:rsidRPr="00913DBD">
        <w:rPr>
          <w:color w:val="000000"/>
          <w:sz w:val="28"/>
          <w:szCs w:val="28"/>
        </w:rPr>
        <w:t>- организация ограничения движения транспорта в установленном порядке, установка и уход з</w:t>
      </w:r>
      <w:r>
        <w:rPr>
          <w:color w:val="000000"/>
          <w:sz w:val="28"/>
          <w:szCs w:val="28"/>
        </w:rPr>
        <w:t>а временными дорожными знаками.</w:t>
      </w:r>
    </w:p>
    <w:p w:rsidR="00FF7080" w:rsidRPr="0064274A" w:rsidRDefault="00FF7080" w:rsidP="00FF7080">
      <w:pPr>
        <w:widowControl w:val="0"/>
        <w:tabs>
          <w:tab w:val="left" w:pos="709"/>
        </w:tabs>
        <w:adjustRightInd w:val="0"/>
        <w:jc w:val="both"/>
        <w:textAlignment w:val="baseline"/>
        <w:rPr>
          <w:sz w:val="28"/>
          <w:szCs w:val="28"/>
        </w:rPr>
      </w:pPr>
      <w:bookmarkStart w:id="0" w:name="review"/>
      <w:bookmarkEnd w:id="0"/>
      <w:r w:rsidRPr="0064274A">
        <w:rPr>
          <w:sz w:val="28"/>
          <w:szCs w:val="28"/>
        </w:rPr>
        <w:tab/>
        <w:t xml:space="preserve">2.2 Организация исполнения полномочий  Поселения осуществляется во взаимодействии с органами государственной власти Белгородской области, органами местного самоуправления, другими учреждениями и организациями муниципального района.  </w:t>
      </w:r>
    </w:p>
    <w:p w:rsidR="00214809" w:rsidRDefault="00214809" w:rsidP="00214809">
      <w:pPr>
        <w:widowControl w:val="0"/>
        <w:adjustRightInd w:val="0"/>
        <w:ind w:left="540"/>
        <w:jc w:val="both"/>
        <w:textAlignment w:val="baseline"/>
        <w:rPr>
          <w:sz w:val="16"/>
          <w:szCs w:val="16"/>
        </w:rPr>
      </w:pPr>
    </w:p>
    <w:p w:rsidR="00214809" w:rsidRDefault="00214809" w:rsidP="00214809">
      <w:pPr>
        <w:widowControl w:val="0"/>
        <w:adjustRightInd w:val="0"/>
        <w:ind w:left="540"/>
        <w:jc w:val="both"/>
        <w:textAlignment w:val="baseline"/>
        <w:rPr>
          <w:sz w:val="16"/>
          <w:szCs w:val="16"/>
        </w:rPr>
      </w:pPr>
    </w:p>
    <w:p w:rsidR="007E48D2" w:rsidRDefault="00214809" w:rsidP="00315D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3.Межбюджетные трансферты, направляемые на осуществление </w:t>
      </w:r>
      <w:r>
        <w:rPr>
          <w:b/>
          <w:bCs/>
          <w:sz w:val="28"/>
          <w:szCs w:val="28"/>
        </w:rPr>
        <w:br/>
        <w:t>передаваемых полномочий</w:t>
      </w:r>
    </w:p>
    <w:p w:rsidR="00214809" w:rsidRDefault="00214809" w:rsidP="00214809">
      <w:pPr>
        <w:numPr>
          <w:ilvl w:val="1"/>
          <w:numId w:val="2"/>
        </w:numPr>
        <w:tabs>
          <w:tab w:val="num" w:pos="1080"/>
          <w:tab w:val="left" w:pos="1276"/>
        </w:tabs>
        <w:ind w:left="0" w:right="10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Расчет межбюджетных трансфертов, направляемых на осуществление передаваемой  по настоящему Соглашению части полномочий, осуществляется в соответствии с порядком определения объема межбюджетных трансфертов, </w:t>
      </w:r>
      <w:r>
        <w:rPr>
          <w:bCs/>
          <w:spacing w:val="-1"/>
          <w:sz w:val="28"/>
          <w:szCs w:val="28"/>
        </w:rPr>
        <w:t xml:space="preserve">предоставляемых </w:t>
      </w:r>
      <w:r>
        <w:rPr>
          <w:spacing w:val="-1"/>
          <w:sz w:val="28"/>
          <w:szCs w:val="28"/>
        </w:rPr>
        <w:t xml:space="preserve">из бюджета муниципального района «Красненский район» Белгородской области бюджету Поселения </w:t>
      </w:r>
      <w:r>
        <w:rPr>
          <w:spacing w:val="-1"/>
          <w:sz w:val="28"/>
          <w:szCs w:val="28"/>
        </w:rPr>
        <w:lastRenderedPageBreak/>
        <w:t>на осуществление передаваемой части полномочий, утвержденным представительным органом поселения (далее – межбюджетные трансферты).</w:t>
      </w:r>
    </w:p>
    <w:p w:rsidR="00214809" w:rsidRDefault="00214809" w:rsidP="00214809">
      <w:pPr>
        <w:numPr>
          <w:ilvl w:val="1"/>
          <w:numId w:val="2"/>
        </w:numPr>
        <w:tabs>
          <w:tab w:val="num" w:pos="108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214809" w:rsidRDefault="00214809" w:rsidP="00214809">
      <w:pPr>
        <w:numPr>
          <w:ilvl w:val="1"/>
          <w:numId w:val="2"/>
        </w:numPr>
        <w:tabs>
          <w:tab w:val="num" w:pos="108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межбюджетных трансфертов для осуществления части полномочий устанавливается  в сумме  ______</w:t>
      </w:r>
      <w:r w:rsidR="00AD5660">
        <w:rPr>
          <w:sz w:val="28"/>
          <w:szCs w:val="28"/>
        </w:rPr>
        <w:t>__</w:t>
      </w:r>
      <w:r>
        <w:rPr>
          <w:sz w:val="28"/>
          <w:szCs w:val="28"/>
        </w:rPr>
        <w:t xml:space="preserve"> тыс. руб.</w:t>
      </w:r>
    </w:p>
    <w:p w:rsidR="00214809" w:rsidRDefault="00214809" w:rsidP="00214809">
      <w:pPr>
        <w:numPr>
          <w:ilvl w:val="1"/>
          <w:numId w:val="2"/>
        </w:numPr>
        <w:tabs>
          <w:tab w:val="num" w:pos="108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случае нецелевого использования финансовые средства (межбюджетные трансферты) подлежат возврату в бюджет муниципального района «Красненский район» Белгородской области.</w:t>
      </w:r>
    </w:p>
    <w:p w:rsidR="00214809" w:rsidRDefault="00214809" w:rsidP="00315D45">
      <w:pPr>
        <w:tabs>
          <w:tab w:val="left" w:pos="1276"/>
        </w:tabs>
        <w:jc w:val="both"/>
        <w:rPr>
          <w:sz w:val="28"/>
          <w:szCs w:val="28"/>
        </w:rPr>
      </w:pPr>
    </w:p>
    <w:p w:rsidR="007E48D2" w:rsidRDefault="00214809" w:rsidP="00315D45">
      <w:pPr>
        <w:ind w:left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Права и обязанности сторон</w:t>
      </w:r>
    </w:p>
    <w:p w:rsidR="007E48D2" w:rsidRPr="00315D45" w:rsidRDefault="00214809" w:rsidP="00315D45">
      <w:pPr>
        <w:numPr>
          <w:ilvl w:val="0"/>
          <w:numId w:val="3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района:</w:t>
      </w:r>
    </w:p>
    <w:p w:rsidR="00214809" w:rsidRDefault="00214809" w:rsidP="00214809">
      <w:pPr>
        <w:numPr>
          <w:ilvl w:val="0"/>
          <w:numId w:val="4"/>
        </w:numPr>
        <w:tabs>
          <w:tab w:val="num" w:pos="1080"/>
          <w:tab w:val="num" w:pos="1260"/>
        </w:tabs>
        <w:ind w:left="0"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Перечисляет Поселению финансовые средства в виде межбюджетных трансфертов, направляемых на осуществление переданной по настоящему Соглашению части полномочий, в порядке, установленном пунктами 3.1-3.2 настоящего Соглашения.</w:t>
      </w:r>
    </w:p>
    <w:p w:rsidR="00214809" w:rsidRDefault="00214809" w:rsidP="00214809">
      <w:pPr>
        <w:numPr>
          <w:ilvl w:val="0"/>
          <w:numId w:val="4"/>
        </w:numPr>
        <w:tabs>
          <w:tab w:val="num" w:pos="1080"/>
          <w:tab w:val="num" w:pos="1260"/>
        </w:tabs>
        <w:ind w:left="0"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 Поселению необходимую информа</w:t>
      </w:r>
      <w:r>
        <w:rPr>
          <w:spacing w:val="-1"/>
          <w:sz w:val="28"/>
          <w:szCs w:val="28"/>
        </w:rPr>
        <w:t>цию, материалы и документы, связанные с осуществлением переданной части полномочий.</w:t>
      </w:r>
    </w:p>
    <w:p w:rsidR="00214809" w:rsidRDefault="00214809" w:rsidP="00214809">
      <w:pPr>
        <w:numPr>
          <w:ilvl w:val="0"/>
          <w:numId w:val="4"/>
        </w:numPr>
        <w:tabs>
          <w:tab w:val="num" w:pos="1080"/>
          <w:tab w:val="num" w:pos="1260"/>
        </w:tabs>
        <w:ind w:left="0" w:right="34" w:firstLine="709"/>
        <w:jc w:val="both"/>
        <w:rPr>
          <w:rFonts w:ascii="Arial CYR" w:hAnsi="Arial CYR" w:cs="Arial CYR"/>
        </w:rPr>
      </w:pPr>
      <w:r>
        <w:rPr>
          <w:spacing w:val="-4"/>
          <w:sz w:val="28"/>
          <w:szCs w:val="28"/>
        </w:rPr>
        <w:t xml:space="preserve"> Оказывает содействие Поселению в разрешении вопросов, связанных с осуществлением переданной части полномочий.</w:t>
      </w:r>
    </w:p>
    <w:p w:rsidR="00214809" w:rsidRDefault="00214809" w:rsidP="00214809">
      <w:pPr>
        <w:numPr>
          <w:ilvl w:val="0"/>
          <w:numId w:val="4"/>
        </w:numPr>
        <w:tabs>
          <w:tab w:val="num" w:pos="1080"/>
          <w:tab w:val="num" w:pos="1260"/>
        </w:tabs>
        <w:ind w:left="0" w:right="34" w:firstLine="709"/>
        <w:jc w:val="both"/>
      </w:pPr>
      <w:r>
        <w:rPr>
          <w:sz w:val="28"/>
          <w:szCs w:val="28"/>
        </w:rPr>
        <w:t xml:space="preserve">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Поселением переданной части полномочий в соответствии с пунктом 2.1 настоящего Соглашения,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Поселением письменные требования об устранении выявленных нарушений в месячный срок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 уведомления.</w:t>
      </w:r>
    </w:p>
    <w:p w:rsidR="00214809" w:rsidRDefault="00214809" w:rsidP="00214809">
      <w:pPr>
        <w:numPr>
          <w:ilvl w:val="0"/>
          <w:numId w:val="4"/>
        </w:numPr>
        <w:tabs>
          <w:tab w:val="num" w:pos="1080"/>
          <w:tab w:val="num" w:pos="1260"/>
        </w:tabs>
        <w:ind w:left="0" w:right="58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Запрашивает в установленном порядке у Поселения необходимую информа</w:t>
      </w:r>
      <w:r>
        <w:rPr>
          <w:spacing w:val="-1"/>
          <w:sz w:val="28"/>
          <w:szCs w:val="28"/>
        </w:rPr>
        <w:t xml:space="preserve">цию, материалы и документы, связанные с осуществлением переданной части полномочий, в том числе об </w:t>
      </w:r>
      <w:r>
        <w:rPr>
          <w:sz w:val="28"/>
          <w:szCs w:val="28"/>
        </w:rPr>
        <w:t>использовании финансовых средств.</w:t>
      </w:r>
    </w:p>
    <w:p w:rsidR="00214809" w:rsidRDefault="00214809" w:rsidP="00214809">
      <w:pPr>
        <w:numPr>
          <w:ilvl w:val="0"/>
          <w:numId w:val="4"/>
        </w:numPr>
        <w:tabs>
          <w:tab w:val="num" w:pos="1080"/>
          <w:tab w:val="num" w:pos="1260"/>
        </w:tabs>
        <w:ind w:left="0" w:right="58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района за неисполнение обязательств, предусмотренных настоящим Соглашением, уплачивает Поселению пени в размере 1/300 ставки рефинансирования Центрального Банка от суммы, предусмотренной пунктом 3.3 настоящего Соглашения.</w:t>
      </w:r>
    </w:p>
    <w:p w:rsidR="00214809" w:rsidRDefault="00214809" w:rsidP="00214809">
      <w:pPr>
        <w:numPr>
          <w:ilvl w:val="0"/>
          <w:numId w:val="3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Поселение:</w:t>
      </w:r>
    </w:p>
    <w:p w:rsidR="00214809" w:rsidRDefault="00214809" w:rsidP="00214809">
      <w:pPr>
        <w:numPr>
          <w:ilvl w:val="1"/>
          <w:numId w:val="3"/>
        </w:numPr>
        <w:tabs>
          <w:tab w:val="num" w:pos="1080"/>
          <w:tab w:val="num" w:pos="1260"/>
        </w:tabs>
        <w:ind w:left="0" w:right="5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переданную Администрацией района часть полномочий в соответствии с </w:t>
      </w:r>
      <w:r>
        <w:rPr>
          <w:spacing w:val="-1"/>
          <w:sz w:val="28"/>
          <w:szCs w:val="28"/>
        </w:rPr>
        <w:t xml:space="preserve">пунктом 2.1 настоящего Соглашения в пределах, выделенных на эти </w:t>
      </w:r>
      <w:r>
        <w:rPr>
          <w:sz w:val="28"/>
          <w:szCs w:val="28"/>
        </w:rPr>
        <w:t>цели финансовых средств.</w:t>
      </w:r>
    </w:p>
    <w:p w:rsidR="00214809" w:rsidRDefault="00214809" w:rsidP="00214809">
      <w:pPr>
        <w:numPr>
          <w:ilvl w:val="1"/>
          <w:numId w:val="3"/>
        </w:numPr>
        <w:tabs>
          <w:tab w:val="num" w:pos="1080"/>
          <w:tab w:val="num" w:pos="1260"/>
        </w:tabs>
        <w:ind w:left="0" w:right="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представленные Администрацией района требования об устранении вы</w:t>
      </w:r>
      <w:r>
        <w:rPr>
          <w:spacing w:val="-1"/>
          <w:sz w:val="28"/>
          <w:szCs w:val="28"/>
        </w:rPr>
        <w:t xml:space="preserve">явленных нарушений по </w:t>
      </w:r>
      <w:proofErr w:type="gramStart"/>
      <w:r>
        <w:rPr>
          <w:spacing w:val="-1"/>
          <w:sz w:val="28"/>
          <w:szCs w:val="28"/>
        </w:rPr>
        <w:t>реализации</w:t>
      </w:r>
      <w:proofErr w:type="gramEnd"/>
      <w:r>
        <w:rPr>
          <w:spacing w:val="-1"/>
          <w:sz w:val="28"/>
          <w:szCs w:val="28"/>
        </w:rPr>
        <w:t xml:space="preserve"> переданной Администрацией района</w:t>
      </w:r>
      <w:r>
        <w:rPr>
          <w:sz w:val="28"/>
          <w:szCs w:val="28"/>
        </w:rPr>
        <w:t xml:space="preserve"> части полномочий, не позднее чем в месячный срок (если в требовании не указан иной срок) принимает меры по </w:t>
      </w:r>
      <w:r>
        <w:rPr>
          <w:sz w:val="28"/>
          <w:szCs w:val="28"/>
        </w:rPr>
        <w:lastRenderedPageBreak/>
        <w:t>устранению нарушений и незамедлительно сообщает об этом Администрации района.</w:t>
      </w:r>
    </w:p>
    <w:p w:rsidR="00214809" w:rsidRDefault="00214809" w:rsidP="00214809">
      <w:pPr>
        <w:numPr>
          <w:ilvl w:val="1"/>
          <w:numId w:val="3"/>
        </w:numPr>
        <w:tabs>
          <w:tab w:val="num" w:pos="1080"/>
          <w:tab w:val="num" w:pos="1260"/>
        </w:tabs>
        <w:ind w:left="0" w:right="72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Ежеквартально, не позднее 20 числа месяца, следующего за отчетным периодом, представляет Администрации района отчет об использовании денежных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исполнения переданной по настоящему Соглашению части полномочий.</w:t>
      </w:r>
    </w:p>
    <w:p w:rsidR="00214809" w:rsidRDefault="00214809" w:rsidP="00214809">
      <w:pPr>
        <w:numPr>
          <w:ilvl w:val="1"/>
          <w:numId w:val="3"/>
        </w:numPr>
        <w:tabs>
          <w:tab w:val="num" w:pos="1080"/>
          <w:tab w:val="num" w:pos="1260"/>
        </w:tabs>
        <w:ind w:left="0" w:right="86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случае невозможности надлежащего исполнения переданной части полномочий Поселение сообщает об этом в письменной форме Администрации района. Администрация района </w:t>
      </w:r>
      <w:r>
        <w:rPr>
          <w:sz w:val="28"/>
          <w:szCs w:val="28"/>
        </w:rPr>
        <w:t>рассматривает такое сообщение в течение 15 дней с момента его поступления.</w:t>
      </w:r>
    </w:p>
    <w:p w:rsidR="00214809" w:rsidRDefault="00214809" w:rsidP="00214809">
      <w:pPr>
        <w:numPr>
          <w:ilvl w:val="1"/>
          <w:numId w:val="3"/>
        </w:numPr>
        <w:tabs>
          <w:tab w:val="num" w:pos="1080"/>
          <w:tab w:val="num" w:pos="1260"/>
        </w:tabs>
        <w:ind w:left="0" w:right="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Поселение за неисполнение обязательств, предусмотренных настоящим Соглашением, уплачивает Администрации района пени в размере 1/300 ставки рефинансирования Центрального Банка от суммы, предусмотренной пунктом 3.3 настоящего Соглашения.</w:t>
      </w:r>
    </w:p>
    <w:p w:rsidR="00214809" w:rsidRDefault="00214809" w:rsidP="00214809">
      <w:pPr>
        <w:tabs>
          <w:tab w:val="num" w:pos="1260"/>
        </w:tabs>
        <w:ind w:left="709" w:right="86"/>
        <w:jc w:val="both"/>
        <w:rPr>
          <w:sz w:val="16"/>
          <w:szCs w:val="16"/>
        </w:rPr>
      </w:pPr>
    </w:p>
    <w:p w:rsidR="00214809" w:rsidRDefault="00214809" w:rsidP="00214809">
      <w:pPr>
        <w:tabs>
          <w:tab w:val="num" w:pos="1260"/>
        </w:tabs>
        <w:ind w:left="709" w:right="86"/>
        <w:jc w:val="both"/>
        <w:rPr>
          <w:sz w:val="16"/>
          <w:szCs w:val="16"/>
        </w:rPr>
      </w:pPr>
    </w:p>
    <w:p w:rsidR="007E48D2" w:rsidRDefault="00214809" w:rsidP="00315D45">
      <w:pPr>
        <w:ind w:left="470" w:hanging="3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Срок осуществления полномочий и основания прекращения</w:t>
      </w:r>
    </w:p>
    <w:p w:rsidR="00214809" w:rsidRDefault="00214809" w:rsidP="00214809">
      <w:pPr>
        <w:numPr>
          <w:ilvl w:val="0"/>
          <w:numId w:val="5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</w:t>
      </w:r>
      <w:r w:rsidR="00AD5660">
        <w:rPr>
          <w:sz w:val="28"/>
          <w:szCs w:val="28"/>
        </w:rPr>
        <w:t>ашение действует с 1 января 202</w:t>
      </w:r>
      <w:r w:rsidR="00137E95">
        <w:rPr>
          <w:sz w:val="28"/>
          <w:szCs w:val="28"/>
        </w:rPr>
        <w:t>5</w:t>
      </w:r>
      <w:r w:rsidR="00AD5660">
        <w:rPr>
          <w:sz w:val="28"/>
          <w:szCs w:val="28"/>
        </w:rPr>
        <w:t xml:space="preserve"> года </w:t>
      </w:r>
      <w:r w:rsidR="00AD5660">
        <w:rPr>
          <w:sz w:val="28"/>
          <w:szCs w:val="28"/>
        </w:rPr>
        <w:br/>
        <w:t>по 31 декабря 202</w:t>
      </w:r>
      <w:r w:rsidR="00137E9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включительно.</w:t>
      </w:r>
    </w:p>
    <w:p w:rsidR="00214809" w:rsidRDefault="00214809" w:rsidP="00214809">
      <w:pPr>
        <w:numPr>
          <w:ilvl w:val="0"/>
          <w:numId w:val="5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Передаваемая по настоящему Соглашению часть полномочий осуществляется Поселением в период действия настоящего Соглашения, и прекращается вместе с прекращением срока действия настоящего Соглашения.</w:t>
      </w:r>
    </w:p>
    <w:p w:rsidR="00214809" w:rsidRDefault="00214809" w:rsidP="00214809">
      <w:pPr>
        <w:numPr>
          <w:ilvl w:val="0"/>
          <w:numId w:val="5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настоящего Соглашения может быть прекращено досрочно (до истечения срока его действия):</w:t>
      </w:r>
    </w:p>
    <w:p w:rsidR="00214809" w:rsidRDefault="00214809" w:rsidP="00214809">
      <w:pPr>
        <w:numPr>
          <w:ilvl w:val="2"/>
          <w:numId w:val="6"/>
        </w:numPr>
        <w:tabs>
          <w:tab w:val="num" w:pos="0"/>
        </w:tabs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взаимному соглашению Сторон, выраженному в оформленном надлежащим образом Соглашении о расторжении настоящего Соглашения;</w:t>
      </w:r>
    </w:p>
    <w:p w:rsidR="00214809" w:rsidRDefault="00214809" w:rsidP="00214809">
      <w:pPr>
        <w:numPr>
          <w:ilvl w:val="2"/>
          <w:numId w:val="6"/>
        </w:numPr>
        <w:tabs>
          <w:tab w:val="num" w:pos="0"/>
        </w:tabs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одностороннем порядке в случае:</w:t>
      </w:r>
    </w:p>
    <w:p w:rsidR="00214809" w:rsidRDefault="00214809" w:rsidP="00214809">
      <w:pPr>
        <w:tabs>
          <w:tab w:val="num" w:pos="20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изменения действующего законодательства Российской Федерации, Белгородской области, в связи с которым выполнение условий настоящего Соглашения Сторонами становится невозможным;</w:t>
      </w:r>
    </w:p>
    <w:p w:rsidR="00214809" w:rsidRDefault="00214809" w:rsidP="00214809">
      <w:pPr>
        <w:tabs>
          <w:tab w:val="num" w:pos="20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214809" w:rsidRDefault="00214809" w:rsidP="0021480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Сторон.</w:t>
      </w:r>
    </w:p>
    <w:p w:rsidR="00214809" w:rsidRDefault="00214809" w:rsidP="0021480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 На основании решения суда.</w:t>
      </w:r>
    </w:p>
    <w:p w:rsidR="00214809" w:rsidRDefault="00214809" w:rsidP="00214809">
      <w:pPr>
        <w:numPr>
          <w:ilvl w:val="1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расторжении настоящего Соглашения в одностороннем порядке направляется соответствующей Стороной другой Стороне не менее чем за 30 дней.</w:t>
      </w:r>
    </w:p>
    <w:p w:rsidR="00214809" w:rsidRDefault="00214809" w:rsidP="0021480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5.5. Поселение несет ответственность за осуществление переданной ей  части полномочий в той мере, в какой эти полномочия обеспечены финансовыми средствами.</w:t>
      </w:r>
    </w:p>
    <w:p w:rsidR="00214809" w:rsidRDefault="00214809" w:rsidP="002148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5.6. Расторжение Соглашения влечет за собой возврат перечисленных сумм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 расторжении Соглашения.</w:t>
      </w:r>
    </w:p>
    <w:p w:rsidR="00214809" w:rsidRDefault="00214809" w:rsidP="00214809">
      <w:pPr>
        <w:tabs>
          <w:tab w:val="left" w:pos="1134"/>
        </w:tabs>
        <w:ind w:left="709"/>
        <w:jc w:val="both"/>
        <w:rPr>
          <w:sz w:val="16"/>
          <w:szCs w:val="16"/>
        </w:rPr>
      </w:pPr>
    </w:p>
    <w:p w:rsidR="00214809" w:rsidRDefault="00214809" w:rsidP="00214809">
      <w:pPr>
        <w:tabs>
          <w:tab w:val="left" w:pos="1134"/>
        </w:tabs>
        <w:ind w:left="709"/>
        <w:jc w:val="both"/>
        <w:rPr>
          <w:sz w:val="16"/>
          <w:szCs w:val="16"/>
        </w:rPr>
      </w:pPr>
    </w:p>
    <w:p w:rsidR="007E48D2" w:rsidRPr="00315D45" w:rsidRDefault="00214809" w:rsidP="00315D45">
      <w:pPr>
        <w:pStyle w:val="a4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7E48D2">
        <w:rPr>
          <w:b/>
          <w:sz w:val="28"/>
          <w:szCs w:val="28"/>
        </w:rPr>
        <w:t>Заключительные положения</w:t>
      </w:r>
    </w:p>
    <w:p w:rsidR="00214809" w:rsidRDefault="00214809" w:rsidP="0021480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6.1. По вопросам, не урегулированным в настоящем Соглашении, Стороны руководствуются действующим законодательством Российской Федерации и Белгородской области.</w:t>
      </w:r>
    </w:p>
    <w:p w:rsidR="00214809" w:rsidRDefault="00214809" w:rsidP="0021480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6.2. Все уведомления, заявления и сообщения направляются Сторонами в письменной форме.</w:t>
      </w:r>
    </w:p>
    <w:p w:rsidR="00214809" w:rsidRDefault="00214809" w:rsidP="0021480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6.3. Изменение норм действующего законодательства Российской Федерации и Белгородской области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214809" w:rsidRDefault="00214809" w:rsidP="0021480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6.4.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214809" w:rsidRDefault="00214809" w:rsidP="0021480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14809" w:rsidRDefault="00214809" w:rsidP="0021480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14809" w:rsidRDefault="00214809" w:rsidP="00214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Реквизиты и подписи сторон.</w:t>
      </w:r>
    </w:p>
    <w:p w:rsidR="00214809" w:rsidRDefault="00214809" w:rsidP="00214809">
      <w:pPr>
        <w:jc w:val="center"/>
        <w:rPr>
          <w:b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608"/>
        <w:gridCol w:w="1080"/>
        <w:gridCol w:w="3960"/>
      </w:tblGrid>
      <w:tr w:rsidR="00214809" w:rsidTr="00214809">
        <w:tc>
          <w:tcPr>
            <w:tcW w:w="4608" w:type="dxa"/>
            <w:hideMark/>
          </w:tcPr>
          <w:p w:rsidR="00214809" w:rsidRDefault="002148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  <w:r>
              <w:rPr>
                <w:b/>
                <w:sz w:val="28"/>
                <w:szCs w:val="28"/>
              </w:rPr>
              <w:br/>
              <w:t>Красненского  района</w:t>
            </w:r>
          </w:p>
          <w:p w:rsidR="00214809" w:rsidRDefault="002148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________________ </w:t>
            </w:r>
          </w:p>
          <w:p w:rsidR="00214809" w:rsidRDefault="00C76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«__» ____________ 20_</w:t>
            </w:r>
            <w:r w:rsidR="00214809">
              <w:rPr>
                <w:sz w:val="28"/>
                <w:szCs w:val="28"/>
              </w:rPr>
              <w:t>_ г.</w:t>
            </w:r>
          </w:p>
          <w:p w:rsidR="00214809" w:rsidRDefault="00214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1080" w:type="dxa"/>
          </w:tcPr>
          <w:p w:rsidR="00214809" w:rsidRDefault="00214809">
            <w:pPr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hideMark/>
          </w:tcPr>
          <w:p w:rsidR="00214809" w:rsidRDefault="002148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____________ </w:t>
            </w:r>
          </w:p>
          <w:p w:rsidR="00214809" w:rsidRDefault="002148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  <w:p w:rsidR="00214809" w:rsidRDefault="0021480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_______________   </w:t>
            </w:r>
          </w:p>
          <w:p w:rsidR="00214809" w:rsidRDefault="002148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7641B">
              <w:rPr>
                <w:sz w:val="28"/>
                <w:szCs w:val="28"/>
              </w:rPr>
              <w:t>«__» ____________ 20_</w:t>
            </w:r>
            <w:r>
              <w:rPr>
                <w:sz w:val="28"/>
                <w:szCs w:val="28"/>
              </w:rPr>
              <w:t>_ г.</w:t>
            </w:r>
          </w:p>
          <w:p w:rsidR="00214809" w:rsidRDefault="0021480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6827BA" w:rsidRDefault="006827BA" w:rsidP="00315D45">
      <w:pPr>
        <w:rPr>
          <w:caps/>
          <w:sz w:val="28"/>
          <w:szCs w:val="28"/>
        </w:rPr>
      </w:pPr>
    </w:p>
    <w:p w:rsidR="00315D45" w:rsidRDefault="00315D45" w:rsidP="00315D45">
      <w:pPr>
        <w:rPr>
          <w:caps/>
          <w:sz w:val="28"/>
          <w:szCs w:val="28"/>
        </w:rPr>
      </w:pPr>
    </w:p>
    <w:p w:rsidR="00FF7080" w:rsidRDefault="00FF7080" w:rsidP="00315D45">
      <w:pPr>
        <w:rPr>
          <w:caps/>
          <w:sz w:val="28"/>
          <w:szCs w:val="28"/>
        </w:rPr>
      </w:pPr>
    </w:p>
    <w:p w:rsidR="00FF7080" w:rsidRDefault="00FF7080" w:rsidP="00315D45">
      <w:pPr>
        <w:rPr>
          <w:caps/>
          <w:sz w:val="28"/>
          <w:szCs w:val="28"/>
        </w:rPr>
      </w:pPr>
    </w:p>
    <w:p w:rsidR="00FF7080" w:rsidRDefault="00FF7080" w:rsidP="00315D45">
      <w:pPr>
        <w:rPr>
          <w:caps/>
          <w:sz w:val="28"/>
          <w:szCs w:val="28"/>
        </w:rPr>
      </w:pPr>
    </w:p>
    <w:p w:rsidR="00FF7080" w:rsidRDefault="00FF7080" w:rsidP="00315D45">
      <w:pPr>
        <w:rPr>
          <w:caps/>
          <w:sz w:val="28"/>
          <w:szCs w:val="28"/>
        </w:rPr>
      </w:pPr>
    </w:p>
    <w:p w:rsidR="00FF7080" w:rsidRDefault="00FF7080" w:rsidP="00315D45">
      <w:pPr>
        <w:rPr>
          <w:caps/>
          <w:sz w:val="28"/>
          <w:szCs w:val="28"/>
        </w:rPr>
      </w:pPr>
    </w:p>
    <w:p w:rsidR="00FF7080" w:rsidRDefault="00FF7080" w:rsidP="00315D45">
      <w:pPr>
        <w:rPr>
          <w:caps/>
          <w:sz w:val="28"/>
          <w:szCs w:val="28"/>
        </w:rPr>
      </w:pPr>
    </w:p>
    <w:p w:rsidR="00FF7080" w:rsidRDefault="00FF7080" w:rsidP="00315D45">
      <w:pPr>
        <w:rPr>
          <w:caps/>
          <w:sz w:val="28"/>
          <w:szCs w:val="28"/>
        </w:rPr>
      </w:pPr>
    </w:p>
    <w:p w:rsidR="00FF7080" w:rsidRDefault="00FF7080" w:rsidP="00315D45">
      <w:pPr>
        <w:rPr>
          <w:caps/>
          <w:sz w:val="28"/>
          <w:szCs w:val="28"/>
        </w:rPr>
      </w:pPr>
    </w:p>
    <w:p w:rsidR="00FF7080" w:rsidRDefault="00FF7080" w:rsidP="00214809">
      <w:pPr>
        <w:ind w:left="5040"/>
        <w:jc w:val="center"/>
        <w:rPr>
          <w:caps/>
          <w:sz w:val="28"/>
          <w:szCs w:val="28"/>
        </w:rPr>
      </w:pPr>
    </w:p>
    <w:p w:rsidR="00214809" w:rsidRDefault="00FF7080" w:rsidP="00214809">
      <w:pPr>
        <w:ind w:left="5040"/>
        <w:jc w:val="center"/>
        <w:rPr>
          <w:cap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4A04E416" wp14:editId="38AF0C57">
            <wp:simplePos x="0" y="0"/>
            <wp:positionH relativeFrom="column">
              <wp:posOffset>752475</wp:posOffset>
            </wp:positionH>
            <wp:positionV relativeFrom="paragraph">
              <wp:posOffset>-195580</wp:posOffset>
            </wp:positionV>
            <wp:extent cx="1457325" cy="1495425"/>
            <wp:effectExtent l="0" t="0" r="9525" b="0"/>
            <wp:wrapNone/>
            <wp:docPr id="7" name="Рисунок 7" descr="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809">
        <w:rPr>
          <w:caps/>
          <w:sz w:val="28"/>
          <w:szCs w:val="28"/>
        </w:rPr>
        <w:t>П</w:t>
      </w:r>
      <w:r w:rsidR="00214809">
        <w:rPr>
          <w:sz w:val="28"/>
          <w:szCs w:val="28"/>
        </w:rPr>
        <w:t>риложение</w:t>
      </w:r>
      <w:r w:rsidR="00214809">
        <w:rPr>
          <w:caps/>
          <w:sz w:val="28"/>
          <w:szCs w:val="28"/>
        </w:rPr>
        <w:t xml:space="preserve">  2</w:t>
      </w:r>
    </w:p>
    <w:p w:rsidR="00B6208D" w:rsidRDefault="00B6208D" w:rsidP="00B6208D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к решению земского собрания Горкинского сельского поселения </w:t>
      </w:r>
    </w:p>
    <w:p w:rsidR="00B6208D" w:rsidRDefault="00B6208D" w:rsidP="00B6208D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от « </w:t>
      </w:r>
      <w:r w:rsidR="00137E95">
        <w:rPr>
          <w:sz w:val="28"/>
          <w:szCs w:val="28"/>
        </w:rPr>
        <w:t>17</w:t>
      </w:r>
      <w:r>
        <w:rPr>
          <w:sz w:val="28"/>
          <w:szCs w:val="28"/>
        </w:rPr>
        <w:t xml:space="preserve"> » </w:t>
      </w:r>
      <w:r w:rsidR="00137E95">
        <w:rPr>
          <w:sz w:val="28"/>
          <w:szCs w:val="28"/>
        </w:rPr>
        <w:t>дека</w:t>
      </w:r>
      <w:r>
        <w:rPr>
          <w:sz w:val="28"/>
          <w:szCs w:val="28"/>
        </w:rPr>
        <w:t>бря 202</w:t>
      </w:r>
      <w:r w:rsidR="00137E95">
        <w:rPr>
          <w:sz w:val="28"/>
          <w:szCs w:val="28"/>
        </w:rPr>
        <w:t>4</w:t>
      </w:r>
      <w:r>
        <w:rPr>
          <w:sz w:val="28"/>
          <w:szCs w:val="28"/>
        </w:rPr>
        <w:t xml:space="preserve">  года № </w:t>
      </w:r>
      <w:r w:rsidR="00137E95">
        <w:rPr>
          <w:sz w:val="28"/>
          <w:szCs w:val="28"/>
        </w:rPr>
        <w:t>70</w:t>
      </w:r>
    </w:p>
    <w:p w:rsidR="001C30C9" w:rsidRDefault="001C30C9" w:rsidP="00214809">
      <w:pPr>
        <w:ind w:left="5040"/>
        <w:rPr>
          <w:b/>
          <w:sz w:val="28"/>
          <w:szCs w:val="28"/>
        </w:rPr>
      </w:pPr>
    </w:p>
    <w:p w:rsidR="00214809" w:rsidRDefault="00214809" w:rsidP="00214809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br/>
        <w:t>определения  объема  межбюджетных трансфертов,</w:t>
      </w:r>
      <w:r w:rsidR="00B620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предоставляемых </w:t>
      </w:r>
      <w:r>
        <w:rPr>
          <w:b/>
          <w:sz w:val="28"/>
          <w:szCs w:val="28"/>
        </w:rPr>
        <w:t xml:space="preserve">из бюджета муниципального района «Красненский район» Белгородской области бюджетам сельских поселений  на осуществление части полномочий муниципального района «Красненский район» Белгородской области </w:t>
      </w:r>
      <w:r>
        <w:rPr>
          <w:b/>
          <w:bCs/>
          <w:sz w:val="28"/>
          <w:szCs w:val="28"/>
        </w:rPr>
        <w:t>по содержанию автомобильных дорог местного значения в границах населённых пунктов сельских поселений</w:t>
      </w:r>
    </w:p>
    <w:p w:rsidR="00214809" w:rsidRDefault="00214809" w:rsidP="00214809">
      <w:pPr>
        <w:jc w:val="center"/>
        <w:rPr>
          <w:b/>
          <w:sz w:val="28"/>
          <w:szCs w:val="28"/>
        </w:rPr>
      </w:pPr>
    </w:p>
    <w:p w:rsidR="00214809" w:rsidRDefault="00214809" w:rsidP="00214809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устанавливает процедуру определения  объема  межбюджетных трансфертов, </w:t>
      </w:r>
      <w:r>
        <w:rPr>
          <w:bCs/>
          <w:sz w:val="28"/>
          <w:szCs w:val="28"/>
        </w:rPr>
        <w:t xml:space="preserve">предоставляемых </w:t>
      </w:r>
      <w:r>
        <w:rPr>
          <w:sz w:val="28"/>
          <w:szCs w:val="28"/>
        </w:rPr>
        <w:t xml:space="preserve">из бюджета муниципального района «Красненский район» Белгородской области на осуществление части полномочий муниципального района «Красненский район» Белгородской области </w:t>
      </w:r>
      <w:r>
        <w:rPr>
          <w:bCs/>
          <w:sz w:val="28"/>
          <w:szCs w:val="28"/>
        </w:rPr>
        <w:t>по содержанию автомобильных дорог местного значения в границах населённых пунктов поселений.</w:t>
      </w:r>
    </w:p>
    <w:p w:rsidR="00214809" w:rsidRDefault="00214809" w:rsidP="00214809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органами местного самоуправления муниципального района «Красненский район» Белгородской области и органами местного самоуправления сельских поселений о передаче на осуществление части полномочий муниципального района «Красненский район» Белгородской области по </w:t>
      </w:r>
      <w:r>
        <w:rPr>
          <w:bCs/>
          <w:sz w:val="28"/>
          <w:szCs w:val="28"/>
        </w:rPr>
        <w:t>содержанию автомобильных дорог местного значения в границах населённых пунктов сельских поселений.</w:t>
      </w:r>
      <w:proofErr w:type="gramEnd"/>
    </w:p>
    <w:p w:rsidR="00214809" w:rsidRDefault="00214809" w:rsidP="00214809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межбюджетных трансфертов определяется в соответствии с Методикой расчета иных межбюджетных трансфертов, предоставляемых из бюджета муниципального района «Красненский район» Белгородской области бюджетам сельских поселений на осуществление части полномочий района по </w:t>
      </w:r>
      <w:r>
        <w:rPr>
          <w:bCs/>
          <w:sz w:val="28"/>
          <w:szCs w:val="28"/>
        </w:rPr>
        <w:t>содержанию автомобильных дорог местного значения в границах населённых пунктов сельских поселений.</w:t>
      </w:r>
    </w:p>
    <w:p w:rsidR="00214809" w:rsidRDefault="00214809" w:rsidP="00214809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Межбюджетные трансферты ежемесячно, не позднее 15-го числа месяца перечисляются из бюджета муниципального района в бюджеты поселений.</w:t>
      </w:r>
    </w:p>
    <w:p w:rsidR="00214809" w:rsidRDefault="00214809" w:rsidP="00214809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Сельские поселения не позднее 20-го числа месяца, следующего за отчетным периодом, по мере получения денежных средств направляет в администрацию Красненского района отчет о расходах бюджета поселения, источником финансового обеспечения которых являются межбюджетные трансферты, предоставленные бюджетом района.</w:t>
      </w:r>
    </w:p>
    <w:p w:rsidR="00214809" w:rsidRDefault="00214809" w:rsidP="00214809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Сельские поселения несут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214809" w:rsidRDefault="00214809" w:rsidP="00214809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установлении отсутствия потребности сельских поселений в иных межбюджетных трансфертах, их остаток либо часть остатка подлежит возврату в доход бюджета муниципального района.</w:t>
      </w:r>
    </w:p>
    <w:p w:rsidR="00214809" w:rsidRDefault="00214809" w:rsidP="00214809">
      <w:pPr>
        <w:widowControl w:val="0"/>
        <w:adjustRightInd w:val="0"/>
        <w:spacing w:before="100" w:beforeAutospacing="1" w:line="360" w:lineRule="atLeast"/>
        <w:jc w:val="both"/>
        <w:rPr>
          <w:sz w:val="28"/>
          <w:szCs w:val="28"/>
        </w:rPr>
      </w:pPr>
    </w:p>
    <w:p w:rsidR="00214809" w:rsidRDefault="00214809" w:rsidP="00214809">
      <w:pPr>
        <w:ind w:left="5040"/>
        <w:jc w:val="center"/>
        <w:rPr>
          <w:caps/>
          <w:sz w:val="28"/>
          <w:szCs w:val="28"/>
        </w:rPr>
      </w:pPr>
      <w:r>
        <w:br w:type="page"/>
      </w:r>
      <w:r>
        <w:rPr>
          <w:caps/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>
        <w:rPr>
          <w:caps/>
          <w:sz w:val="28"/>
          <w:szCs w:val="28"/>
        </w:rPr>
        <w:t xml:space="preserve"> 3</w:t>
      </w:r>
    </w:p>
    <w:p w:rsidR="00B6208D" w:rsidRDefault="00FF7080" w:rsidP="00B6208D">
      <w:pPr>
        <w:ind w:left="5040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E18F687" wp14:editId="6EB6585B">
            <wp:simplePos x="0" y="0"/>
            <wp:positionH relativeFrom="column">
              <wp:posOffset>1343025</wp:posOffset>
            </wp:positionH>
            <wp:positionV relativeFrom="paragraph">
              <wp:posOffset>-519430</wp:posOffset>
            </wp:positionV>
            <wp:extent cx="1457325" cy="1495425"/>
            <wp:effectExtent l="0" t="0" r="9525" b="0"/>
            <wp:wrapNone/>
            <wp:docPr id="8" name="Рисунок 8" descr="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08D">
        <w:rPr>
          <w:sz w:val="28"/>
          <w:szCs w:val="28"/>
        </w:rPr>
        <w:t xml:space="preserve">  к решению земского собрания Горкинского сельского поселения </w:t>
      </w:r>
    </w:p>
    <w:p w:rsidR="00B6208D" w:rsidRDefault="00B6208D" w:rsidP="00B6208D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от « </w:t>
      </w:r>
      <w:r w:rsidR="00137E95">
        <w:rPr>
          <w:sz w:val="28"/>
          <w:szCs w:val="28"/>
        </w:rPr>
        <w:t>17</w:t>
      </w:r>
      <w:r>
        <w:rPr>
          <w:sz w:val="28"/>
          <w:szCs w:val="28"/>
        </w:rPr>
        <w:t xml:space="preserve"> » </w:t>
      </w:r>
      <w:r w:rsidR="00137E95">
        <w:rPr>
          <w:sz w:val="28"/>
          <w:szCs w:val="28"/>
        </w:rPr>
        <w:t>дека</w:t>
      </w:r>
      <w:r>
        <w:rPr>
          <w:sz w:val="28"/>
          <w:szCs w:val="28"/>
        </w:rPr>
        <w:t>бря 202</w:t>
      </w:r>
      <w:r w:rsidR="00137E95">
        <w:rPr>
          <w:sz w:val="28"/>
          <w:szCs w:val="28"/>
        </w:rPr>
        <w:t>4</w:t>
      </w:r>
      <w:r>
        <w:rPr>
          <w:sz w:val="28"/>
          <w:szCs w:val="28"/>
        </w:rPr>
        <w:t xml:space="preserve">  года № </w:t>
      </w:r>
      <w:r w:rsidR="00137E95">
        <w:rPr>
          <w:sz w:val="28"/>
          <w:szCs w:val="28"/>
        </w:rPr>
        <w:t>70</w:t>
      </w:r>
    </w:p>
    <w:p w:rsidR="00214809" w:rsidRDefault="00214809" w:rsidP="0021480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распределения субвенций бюджетам</w:t>
      </w:r>
      <w:r>
        <w:rPr>
          <w:b/>
          <w:sz w:val="28"/>
          <w:szCs w:val="28"/>
        </w:rPr>
        <w:br/>
        <w:t>сельских поселений на содержание автомобильных дорог</w:t>
      </w:r>
      <w:r>
        <w:rPr>
          <w:b/>
          <w:sz w:val="28"/>
          <w:szCs w:val="28"/>
        </w:rPr>
        <w:br/>
        <w:t xml:space="preserve">общего пользования местного значения поселений </w:t>
      </w:r>
    </w:p>
    <w:p w:rsidR="00214809" w:rsidRDefault="00214809" w:rsidP="002148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Субвенции бюджетам сельских поселений на содержание автомобильных дорог общего пользования местного значения поселений предоставляются за счет средств дорожного фонда Красненского района при наличии автомобильных дорог общего пользования местного значения с твердым покрытием в поселениях.</w:t>
      </w:r>
    </w:p>
    <w:p w:rsidR="00214809" w:rsidRDefault="00214809" w:rsidP="002148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субвенций бюджетам сельских поселений на содержание автомобильных дорог общего пользования местного значения поселений осуществляется по следующей формуле:</w:t>
      </w:r>
    </w:p>
    <w:p w:rsidR="00214809" w:rsidRDefault="00214809" w:rsidP="00214809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Ci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Co</w:t>
      </w:r>
      <w:proofErr w:type="spellEnd"/>
      <w:r>
        <w:rPr>
          <w:sz w:val="28"/>
          <w:szCs w:val="28"/>
        </w:rPr>
        <w:t xml:space="preserve"> x (</w:t>
      </w:r>
      <w:proofErr w:type="spellStart"/>
      <w:r>
        <w:rPr>
          <w:sz w:val="28"/>
          <w:szCs w:val="28"/>
        </w:rPr>
        <w:t>Пi</w:t>
      </w:r>
      <w:proofErr w:type="spellEnd"/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>о), где</w:t>
      </w:r>
    </w:p>
    <w:p w:rsidR="00214809" w:rsidRDefault="00214809" w:rsidP="00214809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Ci</w:t>
      </w:r>
      <w:proofErr w:type="spellEnd"/>
      <w:r>
        <w:rPr>
          <w:sz w:val="28"/>
          <w:szCs w:val="28"/>
        </w:rPr>
        <w:t xml:space="preserve"> - объем субвенции бюджету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сельского поселения на содержание автомобильных дорог общего пользования местного значения поселений;</w:t>
      </w:r>
    </w:p>
    <w:p w:rsidR="00214809" w:rsidRDefault="00214809" w:rsidP="00214809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</w:t>
      </w:r>
      <w:proofErr w:type="spellEnd"/>
      <w:r>
        <w:rPr>
          <w:sz w:val="28"/>
          <w:szCs w:val="28"/>
        </w:rPr>
        <w:t xml:space="preserve"> - общий объем субвенций бюджетам сельских поселений на содержание автомобильных дорог общего пользования местного значения поселений на соответствующий год;</w:t>
      </w:r>
    </w:p>
    <w:p w:rsidR="00214809" w:rsidRDefault="00214809" w:rsidP="00214809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- протяженность автомобильных дорог общего пользования местного значения с твердым покрытием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сельского поселения по состоянию на 1 января финансового года, в котором осуществляется распределение субвенций;</w:t>
      </w:r>
    </w:p>
    <w:p w:rsidR="00214809" w:rsidRDefault="00214809" w:rsidP="0021480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общая</w:t>
      </w:r>
      <w:proofErr w:type="gramEnd"/>
      <w:r>
        <w:rPr>
          <w:sz w:val="28"/>
          <w:szCs w:val="28"/>
        </w:rPr>
        <w:t xml:space="preserve"> протяженность автомобильных дорог общего пользования местного значения с твердым покрытием поселений по состоянию на 1 января финансового года, в котором осуществляется распределение субвенций.</w:t>
      </w:r>
    </w:p>
    <w:p w:rsidR="00214809" w:rsidRDefault="00214809" w:rsidP="002148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расчетах применяются данные, предоставляемые органами местного самоуправления сельских поселений и отделом по управлению муниципальной собственностью района по протяженности дорог.</w:t>
      </w:r>
    </w:p>
    <w:p w:rsidR="00214809" w:rsidRDefault="00214809" w:rsidP="002148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Субвенции носят целевой характер. В случае использования средств дорожного фонда бюджета не по целевому назначению соответствующие средства взыскиваются в бюджет муниципального района в порядке, установленном законодательством Российской Федерации.</w:t>
      </w:r>
    </w:p>
    <w:p w:rsidR="00214809" w:rsidRDefault="00214809" w:rsidP="002148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использованные по состоянию на 1 января очередного финансового года остатки целевых средств по решению администрации Красненского района могут расходоваться сельскими поселениями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же цели в следующем году или подлежат возврату в районный бюджет.</w:t>
      </w:r>
    </w:p>
    <w:p w:rsidR="00214809" w:rsidRDefault="00214809" w:rsidP="00214809">
      <w:pPr>
        <w:ind w:firstLine="567"/>
        <w:jc w:val="both"/>
        <w:rPr>
          <w:sz w:val="28"/>
          <w:szCs w:val="28"/>
        </w:rPr>
      </w:pPr>
    </w:p>
    <w:p w:rsidR="00214809" w:rsidRDefault="00214809" w:rsidP="00214809">
      <w:pPr>
        <w:jc w:val="center"/>
        <w:rPr>
          <w:b/>
          <w:sz w:val="28"/>
          <w:szCs w:val="28"/>
        </w:rPr>
      </w:pPr>
    </w:p>
    <w:p w:rsidR="00900182" w:rsidRDefault="00900182" w:rsidP="00900182">
      <w:pPr>
        <w:rPr>
          <w:b/>
          <w:sz w:val="28"/>
          <w:szCs w:val="28"/>
        </w:rPr>
      </w:pPr>
    </w:p>
    <w:p w:rsidR="00D672DB" w:rsidRDefault="00D672DB" w:rsidP="00D672DB">
      <w:pPr>
        <w:jc w:val="right"/>
        <w:rPr>
          <w:sz w:val="28"/>
          <w:szCs w:val="28"/>
        </w:rPr>
      </w:pPr>
      <w:r w:rsidRPr="00D672DB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1 к Приложению 3</w:t>
      </w:r>
    </w:p>
    <w:p w:rsidR="00D672DB" w:rsidRPr="00D672DB" w:rsidRDefault="00D672DB" w:rsidP="00900182">
      <w:pPr>
        <w:jc w:val="center"/>
        <w:rPr>
          <w:sz w:val="28"/>
          <w:szCs w:val="28"/>
        </w:rPr>
      </w:pPr>
    </w:p>
    <w:p w:rsidR="00900182" w:rsidRDefault="00900182" w:rsidP="009001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Расчёт по расходам на содержание </w:t>
      </w:r>
      <w:proofErr w:type="spellStart"/>
      <w:r>
        <w:rPr>
          <w:b/>
          <w:sz w:val="28"/>
          <w:szCs w:val="28"/>
        </w:rPr>
        <w:t>внутрипоселенческих</w:t>
      </w:r>
      <w:proofErr w:type="spellEnd"/>
      <w:r>
        <w:rPr>
          <w:b/>
          <w:sz w:val="28"/>
          <w:szCs w:val="28"/>
        </w:rPr>
        <w:t xml:space="preserve"> дорог</w:t>
      </w:r>
    </w:p>
    <w:p w:rsidR="00900182" w:rsidRDefault="00900182" w:rsidP="009001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137E9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год, согласно протяжённости</w:t>
      </w:r>
    </w:p>
    <w:p w:rsidR="00900182" w:rsidRDefault="00900182" w:rsidP="00900182">
      <w:pPr>
        <w:jc w:val="center"/>
        <w:rPr>
          <w:b/>
          <w:sz w:val="28"/>
          <w:szCs w:val="28"/>
        </w:rPr>
      </w:pP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701"/>
        <w:gridCol w:w="521"/>
        <w:gridCol w:w="897"/>
        <w:gridCol w:w="1298"/>
        <w:gridCol w:w="686"/>
        <w:gridCol w:w="890"/>
        <w:gridCol w:w="635"/>
      </w:tblGrid>
      <w:tr w:rsidR="00900182" w:rsidRPr="007E48D2" w:rsidTr="00C95F2B">
        <w:trPr>
          <w:gridAfter w:val="1"/>
          <w:wAfter w:w="635" w:type="dxa"/>
          <w:trHeight w:val="315"/>
        </w:trPr>
        <w:tc>
          <w:tcPr>
            <w:tcW w:w="8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0182" w:rsidRPr="007E48D2" w:rsidRDefault="00900182" w:rsidP="00C95F2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00182" w:rsidRPr="007E48D2" w:rsidTr="00C95F2B">
        <w:trPr>
          <w:gridAfter w:val="1"/>
          <w:wAfter w:w="635" w:type="dxa"/>
          <w:trHeight w:val="16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182" w:rsidRPr="007E48D2" w:rsidRDefault="00900182" w:rsidP="00C95F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182" w:rsidRPr="007E48D2" w:rsidRDefault="00900182" w:rsidP="00C95F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182" w:rsidRPr="007E48D2" w:rsidRDefault="00900182" w:rsidP="00C95F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182" w:rsidRPr="007E48D2" w:rsidRDefault="00900182" w:rsidP="00C95F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182" w:rsidRPr="007E48D2" w:rsidRDefault="00900182" w:rsidP="00C95F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00182" w:rsidTr="00C95F2B">
        <w:trPr>
          <w:trHeight w:val="2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82" w:rsidRPr="006F13D2" w:rsidRDefault="00900182" w:rsidP="00C95F2B">
            <w:pPr>
              <w:jc w:val="center"/>
              <w:rPr>
                <w:b/>
                <w:bCs/>
              </w:rPr>
            </w:pPr>
            <w:r w:rsidRPr="006F13D2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82" w:rsidRPr="006F13D2" w:rsidRDefault="00900182" w:rsidP="00C95F2B">
            <w:pPr>
              <w:jc w:val="center"/>
              <w:rPr>
                <w:b/>
                <w:bCs/>
              </w:rPr>
            </w:pPr>
            <w:r w:rsidRPr="006F13D2">
              <w:rPr>
                <w:b/>
                <w:bCs/>
              </w:rPr>
              <w:t xml:space="preserve">Протяженность дорог, </w:t>
            </w:r>
            <w:proofErr w:type="gramStart"/>
            <w:r w:rsidRPr="006F13D2">
              <w:rPr>
                <w:b/>
                <w:bCs/>
              </w:rPr>
              <w:t>км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182" w:rsidRPr="006F13D2" w:rsidRDefault="00900182" w:rsidP="00C95F2B">
            <w:pPr>
              <w:jc w:val="center"/>
              <w:rPr>
                <w:b/>
                <w:bCs/>
              </w:rPr>
            </w:pPr>
            <w:r w:rsidRPr="006F13D2">
              <w:rPr>
                <w:b/>
                <w:bCs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182" w:rsidRPr="006F13D2" w:rsidRDefault="00900182" w:rsidP="00C95F2B">
            <w:pPr>
              <w:jc w:val="center"/>
              <w:rPr>
                <w:b/>
                <w:bCs/>
              </w:rPr>
            </w:pPr>
            <w:r w:rsidRPr="006F13D2">
              <w:rPr>
                <w:b/>
                <w:bCs/>
              </w:rPr>
              <w:t xml:space="preserve">Содержание </w:t>
            </w:r>
            <w:proofErr w:type="spellStart"/>
            <w:r w:rsidRPr="006F13D2">
              <w:rPr>
                <w:b/>
                <w:bCs/>
              </w:rPr>
              <w:t>внутроипоселенческих</w:t>
            </w:r>
            <w:proofErr w:type="spellEnd"/>
            <w:r w:rsidRPr="006F13D2">
              <w:rPr>
                <w:b/>
                <w:bCs/>
              </w:rPr>
              <w:t xml:space="preserve"> дорог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182" w:rsidRPr="006F13D2" w:rsidRDefault="00900182" w:rsidP="00C95F2B">
            <w:pPr>
              <w:jc w:val="center"/>
              <w:rPr>
                <w:b/>
                <w:bCs/>
              </w:rPr>
            </w:pPr>
            <w:proofErr w:type="spellStart"/>
            <w:r w:rsidRPr="006F13D2">
              <w:rPr>
                <w:b/>
                <w:bCs/>
              </w:rPr>
              <w:t>Пескосмесь</w:t>
            </w:r>
            <w:proofErr w:type="spellEnd"/>
          </w:p>
        </w:tc>
      </w:tr>
      <w:tr w:rsidR="00BA196C" w:rsidRPr="006F13D2" w:rsidTr="00137E95">
        <w:trPr>
          <w:trHeight w:val="4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6C" w:rsidRPr="006F13D2" w:rsidRDefault="00BA196C" w:rsidP="00C95F2B">
            <w:pPr>
              <w:rPr>
                <w:sz w:val="28"/>
                <w:szCs w:val="28"/>
              </w:rPr>
            </w:pPr>
            <w:r w:rsidRPr="006F13D2">
              <w:rPr>
                <w:sz w:val="28"/>
                <w:szCs w:val="28"/>
              </w:rPr>
              <w:t xml:space="preserve">Горкинского </w:t>
            </w:r>
            <w:proofErr w:type="spellStart"/>
            <w:r w:rsidRPr="006F13D2">
              <w:rPr>
                <w:sz w:val="28"/>
                <w:szCs w:val="28"/>
              </w:rPr>
              <w:t>сп</w:t>
            </w:r>
            <w:proofErr w:type="spellEnd"/>
            <w:r w:rsidRPr="006F13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196C" w:rsidRPr="00F63921" w:rsidRDefault="00BA196C" w:rsidP="00F63921">
            <w:pPr>
              <w:jc w:val="center"/>
              <w:rPr>
                <w:sz w:val="28"/>
                <w:szCs w:val="28"/>
              </w:rPr>
            </w:pPr>
            <w:r w:rsidRPr="00F63921">
              <w:rPr>
                <w:sz w:val="28"/>
                <w:szCs w:val="28"/>
              </w:rPr>
              <w:t>17,676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6C" w:rsidRPr="003360EF" w:rsidRDefault="00BA196C" w:rsidP="003360EF">
            <w:pPr>
              <w:jc w:val="center"/>
              <w:rPr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6C" w:rsidRPr="00A73731" w:rsidRDefault="00BA196C" w:rsidP="00A737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196C" w:rsidRPr="00264C09" w:rsidRDefault="00BA196C" w:rsidP="00264C09">
            <w:pPr>
              <w:jc w:val="center"/>
              <w:rPr>
                <w:sz w:val="28"/>
                <w:szCs w:val="28"/>
              </w:rPr>
            </w:pPr>
          </w:p>
        </w:tc>
      </w:tr>
      <w:tr w:rsidR="00097185" w:rsidRPr="006F13D2" w:rsidTr="00B6208D">
        <w:trPr>
          <w:trHeight w:val="4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185" w:rsidRPr="006F13D2" w:rsidRDefault="00097185" w:rsidP="00C95F2B">
            <w:pPr>
              <w:rPr>
                <w:b/>
                <w:bCs/>
                <w:sz w:val="28"/>
                <w:szCs w:val="28"/>
              </w:rPr>
            </w:pPr>
            <w:r w:rsidRPr="006F13D2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185" w:rsidRPr="00F63921" w:rsidRDefault="00B6208D" w:rsidP="00B62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185" w:rsidRPr="006F13D2" w:rsidRDefault="00097185" w:rsidP="00B620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185" w:rsidRPr="006F13D2" w:rsidRDefault="00097185" w:rsidP="00B620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185" w:rsidRPr="006F13D2" w:rsidRDefault="00097185" w:rsidP="00B620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00182" w:rsidRDefault="00900182" w:rsidP="00900182">
      <w:pPr>
        <w:jc w:val="center"/>
        <w:rPr>
          <w:b/>
          <w:sz w:val="28"/>
          <w:szCs w:val="28"/>
        </w:rPr>
      </w:pPr>
    </w:p>
    <w:p w:rsidR="00900182" w:rsidRDefault="00900182" w:rsidP="00900182"/>
    <w:p w:rsidR="00900182" w:rsidRDefault="00900182" w:rsidP="007E48D2">
      <w:pPr>
        <w:jc w:val="center"/>
        <w:rPr>
          <w:b/>
          <w:sz w:val="28"/>
          <w:szCs w:val="28"/>
        </w:rPr>
      </w:pPr>
    </w:p>
    <w:p w:rsidR="007E48D2" w:rsidRDefault="007E48D2" w:rsidP="00214809">
      <w:pPr>
        <w:jc w:val="center"/>
        <w:rPr>
          <w:b/>
          <w:sz w:val="28"/>
          <w:szCs w:val="28"/>
        </w:rPr>
      </w:pPr>
    </w:p>
    <w:p w:rsidR="00214809" w:rsidRDefault="00214809" w:rsidP="00214809">
      <w:pPr>
        <w:shd w:val="clear" w:color="auto" w:fill="FFFFFF"/>
        <w:spacing w:before="4" w:line="320" w:lineRule="exact"/>
        <w:ind w:right="61"/>
        <w:jc w:val="center"/>
        <w:rPr>
          <w:b/>
        </w:rPr>
      </w:pPr>
    </w:p>
    <w:sectPr w:rsidR="0021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2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cs="Times New Roman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cs="Times New Roman"/>
        <w:b w:val="0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4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98B0526"/>
    <w:multiLevelType w:val="hybridMultilevel"/>
    <w:tmpl w:val="9E4E894C"/>
    <w:lvl w:ilvl="0" w:tplc="FE2C6956">
      <w:start w:val="1"/>
      <w:numFmt w:val="decimal"/>
      <w:lvlText w:val="1.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60F96FE1"/>
    <w:multiLevelType w:val="hybridMultilevel"/>
    <w:tmpl w:val="94C82BBE"/>
    <w:lvl w:ilvl="0" w:tplc="6EAC503E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7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BB"/>
    <w:rsid w:val="00090658"/>
    <w:rsid w:val="00090951"/>
    <w:rsid w:val="00093526"/>
    <w:rsid w:val="000954EE"/>
    <w:rsid w:val="00097185"/>
    <w:rsid w:val="000F4021"/>
    <w:rsid w:val="00137E95"/>
    <w:rsid w:val="001C30C9"/>
    <w:rsid w:val="001D75CA"/>
    <w:rsid w:val="00214809"/>
    <w:rsid w:val="00264C09"/>
    <w:rsid w:val="002B26CB"/>
    <w:rsid w:val="002C6D63"/>
    <w:rsid w:val="00310F8C"/>
    <w:rsid w:val="00315D45"/>
    <w:rsid w:val="00330A9A"/>
    <w:rsid w:val="003360EF"/>
    <w:rsid w:val="003E2EA3"/>
    <w:rsid w:val="00401836"/>
    <w:rsid w:val="00403503"/>
    <w:rsid w:val="00413CD8"/>
    <w:rsid w:val="00444512"/>
    <w:rsid w:val="004A6143"/>
    <w:rsid w:val="004E58A5"/>
    <w:rsid w:val="004E69BE"/>
    <w:rsid w:val="005D337C"/>
    <w:rsid w:val="00640DB7"/>
    <w:rsid w:val="006827BA"/>
    <w:rsid w:val="006A09C8"/>
    <w:rsid w:val="00721033"/>
    <w:rsid w:val="007344AE"/>
    <w:rsid w:val="007D21E4"/>
    <w:rsid w:val="007E48D2"/>
    <w:rsid w:val="007F3D78"/>
    <w:rsid w:val="008047DE"/>
    <w:rsid w:val="008F15AA"/>
    <w:rsid w:val="00900182"/>
    <w:rsid w:val="00916402"/>
    <w:rsid w:val="009943B2"/>
    <w:rsid w:val="009A458B"/>
    <w:rsid w:val="009E10E9"/>
    <w:rsid w:val="00A61A5B"/>
    <w:rsid w:val="00A73731"/>
    <w:rsid w:val="00AB37CF"/>
    <w:rsid w:val="00AD5660"/>
    <w:rsid w:val="00B4526D"/>
    <w:rsid w:val="00B52BF3"/>
    <w:rsid w:val="00B6208D"/>
    <w:rsid w:val="00BA196C"/>
    <w:rsid w:val="00C7641B"/>
    <w:rsid w:val="00CC4ED1"/>
    <w:rsid w:val="00CD2682"/>
    <w:rsid w:val="00D672DB"/>
    <w:rsid w:val="00D86D43"/>
    <w:rsid w:val="00D94DB1"/>
    <w:rsid w:val="00E9648C"/>
    <w:rsid w:val="00ED6735"/>
    <w:rsid w:val="00F524BB"/>
    <w:rsid w:val="00F63921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5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214809"/>
    <w:pPr>
      <w:ind w:left="720"/>
      <w:contextualSpacing/>
    </w:pPr>
  </w:style>
  <w:style w:type="paragraph" w:customStyle="1" w:styleId="FR1">
    <w:name w:val="FR1"/>
    <w:uiPriority w:val="99"/>
    <w:rsid w:val="00214809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148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48D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15D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4">
    <w:name w:val="Font Style14"/>
    <w:rsid w:val="00315D45"/>
    <w:rPr>
      <w:rFonts w:ascii="Times New Roman" w:hAnsi="Times New Roman"/>
      <w:smallCaps/>
      <w:spacing w:val="80"/>
      <w:sz w:val="38"/>
    </w:rPr>
  </w:style>
  <w:style w:type="paragraph" w:styleId="a5">
    <w:name w:val="Balloon Text"/>
    <w:basedOn w:val="a"/>
    <w:link w:val="a6"/>
    <w:uiPriority w:val="99"/>
    <w:semiHidden/>
    <w:unhideWhenUsed/>
    <w:rsid w:val="00315D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D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315D45"/>
    <w:pPr>
      <w:ind w:firstLine="540"/>
    </w:pPr>
    <w:rPr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315D45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5D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214809"/>
    <w:pPr>
      <w:ind w:left="720"/>
      <w:contextualSpacing/>
    </w:pPr>
  </w:style>
  <w:style w:type="paragraph" w:customStyle="1" w:styleId="FR1">
    <w:name w:val="FR1"/>
    <w:uiPriority w:val="99"/>
    <w:rsid w:val="00214809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148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48D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15D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4">
    <w:name w:val="Font Style14"/>
    <w:rsid w:val="00315D45"/>
    <w:rPr>
      <w:rFonts w:ascii="Times New Roman" w:hAnsi="Times New Roman"/>
      <w:smallCaps/>
      <w:spacing w:val="80"/>
      <w:sz w:val="38"/>
    </w:rPr>
  </w:style>
  <w:style w:type="paragraph" w:styleId="a5">
    <w:name w:val="Balloon Text"/>
    <w:basedOn w:val="a"/>
    <w:link w:val="a6"/>
    <w:uiPriority w:val="99"/>
    <w:semiHidden/>
    <w:unhideWhenUsed/>
    <w:rsid w:val="00315D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D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315D45"/>
    <w:pPr>
      <w:ind w:firstLine="540"/>
    </w:pPr>
    <w:rPr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315D45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F88640E3BA68F894A0F9EBB5B6848D3DAA1E947D25B8CE48009DE18736D40F69F4F8A41B24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3228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Us_Zam</cp:lastModifiedBy>
  <cp:revision>86</cp:revision>
  <cp:lastPrinted>2024-02-05T07:19:00Z</cp:lastPrinted>
  <dcterms:created xsi:type="dcterms:W3CDTF">2020-11-10T06:46:00Z</dcterms:created>
  <dcterms:modified xsi:type="dcterms:W3CDTF">2024-12-18T12:41:00Z</dcterms:modified>
</cp:coreProperties>
</file>